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9" w:rsidRPr="006E639A" w:rsidRDefault="00F226ED" w:rsidP="007B5D09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D09"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7B5D09" w:rsidRPr="006E639A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 xml:space="preserve">Disciplina: </w:t>
      </w:r>
      <w:r w:rsidR="00E13901">
        <w:rPr>
          <w:rFonts w:ascii="Arial" w:hAnsi="Arial" w:cs="Arial"/>
          <w:b/>
          <w:noProof/>
          <w:sz w:val="28"/>
        </w:rPr>
        <w:t xml:space="preserve">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>7º ano</w:t>
      </w:r>
    </w:p>
    <w:p w:rsid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>
        <w:rPr>
          <w:rFonts w:ascii="Arial" w:hAnsi="Arial" w:cs="Arial"/>
          <w:b/>
          <w:noProof/>
          <w:sz w:val="28"/>
        </w:rPr>
        <w:t>Números Inteiros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</w:p>
    <w:p w:rsidR="007B5D09" w:rsidRPr="006E639A" w:rsidRDefault="007B5D09" w:rsidP="007B5D0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6E639A">
        <w:rPr>
          <w:rFonts w:ascii="Arial" w:hAnsi="Arial" w:cs="Arial"/>
          <w:b/>
          <w:sz w:val="28"/>
        </w:rPr>
        <w:t>Exercícios Complementares</w:t>
      </w:r>
      <w:r>
        <w:rPr>
          <w:rFonts w:ascii="Arial" w:hAnsi="Arial" w:cs="Arial"/>
          <w:b/>
          <w:sz w:val="28"/>
        </w:rPr>
        <w:t xml:space="preserve"> 1 </w:t>
      </w:r>
    </w:p>
    <w:p w:rsidR="009C7A9A" w:rsidRPr="006E639A" w:rsidRDefault="009C7A9A" w:rsidP="00B646D6">
      <w:pPr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</w:rPr>
        <w:t>Determine o valor das expressões:</w: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.75pt" o:ole="">
            <v:imagedata r:id="rId6" o:title=""/>
          </v:shape>
          <o:OLEObject Type="Embed" ProgID="Equation.3" ShapeID="_x0000_i1025" DrawAspect="Content" ObjectID="_1649248006" r:id="rId7"/>
        </w:objec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2540" w:dyaOrig="380">
          <v:shape id="_x0000_i1026" type="#_x0000_t75" style="width:126.75pt;height:18.75pt" o:ole="">
            <v:imagedata r:id="rId8" o:title=""/>
          </v:shape>
          <o:OLEObject Type="Embed" ProgID="Equation.3" ShapeID="_x0000_i1026" DrawAspect="Content" ObjectID="_1649248007" r:id="rId9"/>
        </w:objec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4840" w:dyaOrig="380">
          <v:shape id="_x0000_i1027" type="#_x0000_t75" style="width:242.25pt;height:18.75pt" o:ole="">
            <v:imagedata r:id="rId10" o:title=""/>
          </v:shape>
          <o:OLEObject Type="Embed" ProgID="Equation.3" ShapeID="_x0000_i1027" DrawAspect="Content" ObjectID="_1649248008" r:id="rId11"/>
        </w:object>
      </w:r>
    </w:p>
    <w:p w:rsidR="0099773F" w:rsidRPr="006E639A" w:rsidRDefault="0099773F" w:rsidP="0099773F">
      <w:pPr>
        <w:numPr>
          <w:ilvl w:val="0"/>
          <w:numId w:val="9"/>
        </w:numPr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4160" w:dyaOrig="380">
          <v:shape id="_x0000_i1028" type="#_x0000_t75" style="width:207.75pt;height:18.75pt" o:ole="">
            <v:imagedata r:id="rId12" o:title=""/>
          </v:shape>
          <o:OLEObject Type="Embed" ProgID="Equation.3" ShapeID="_x0000_i1028" DrawAspect="Content" ObjectID="_1649248009" r:id="rId13"/>
        </w:object>
      </w:r>
    </w:p>
    <w:p w:rsidR="0099773F" w:rsidRPr="006E639A" w:rsidRDefault="0099773F" w:rsidP="0099773F">
      <w:pPr>
        <w:ind w:left="720"/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9"/>
        </w:numPr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4800" w:dyaOrig="380">
          <v:shape id="_x0000_i1029" type="#_x0000_t75" style="width:240pt;height:18.75pt" o:ole="">
            <v:imagedata r:id="rId14" o:title=""/>
          </v:shape>
          <o:OLEObject Type="Embed" ProgID="Equation.3" ShapeID="_x0000_i1029" DrawAspect="Content" ObjectID="_1649248010" r:id="rId15"/>
        </w:object>
      </w:r>
    </w:p>
    <w:p w:rsidR="0099773F" w:rsidRPr="006E639A" w:rsidRDefault="0099773F" w:rsidP="0099773F">
      <w:pPr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6580" w:dyaOrig="380">
          <v:shape id="_x0000_i1030" type="#_x0000_t75" style="width:329.25pt;height:18.75pt" o:ole="">
            <v:imagedata r:id="rId16" o:title=""/>
          </v:shape>
          <o:OLEObject Type="Embed" ProgID="Equation.3" ShapeID="_x0000_i1030" DrawAspect="Content" ObjectID="_1649248011" r:id="rId17"/>
        </w:objec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3760" w:dyaOrig="380">
          <v:shape id="_x0000_i1031" type="#_x0000_t75" style="width:188.25pt;height:18.75pt" o:ole="">
            <v:imagedata r:id="rId18" o:title=""/>
          </v:shape>
          <o:OLEObject Type="Embed" ProgID="Equation.3" ShapeID="_x0000_i1031" DrawAspect="Content" ObjectID="_1649248012" r:id="rId19"/>
        </w:objec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3320" w:dyaOrig="380">
          <v:shape id="_x0000_i1032" type="#_x0000_t75" style="width:165.75pt;height:18.75pt" o:ole="">
            <v:imagedata r:id="rId20" o:title=""/>
          </v:shape>
          <o:OLEObject Type="Embed" ProgID="Equation.3" ShapeID="_x0000_i1032" DrawAspect="Content" ObjectID="_1649248013" r:id="rId21"/>
        </w:object>
      </w:r>
    </w:p>
    <w:p w:rsidR="0099773F" w:rsidRPr="006E639A" w:rsidRDefault="0099773F" w:rsidP="0099773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  <w:position w:val="-10"/>
        </w:rPr>
        <w:object w:dxaOrig="4280" w:dyaOrig="380">
          <v:shape id="_x0000_i1033" type="#_x0000_t75" style="width:213.75pt;height:18.75pt" o:ole="">
            <v:imagedata r:id="rId22" o:title=""/>
          </v:shape>
          <o:OLEObject Type="Embed" ProgID="Equation.3" ShapeID="_x0000_i1033" DrawAspect="Content" ObjectID="_1649248014" r:id="rId23"/>
        </w:object>
      </w:r>
    </w:p>
    <w:p w:rsidR="0099773F" w:rsidRPr="006E639A" w:rsidRDefault="0099773F" w:rsidP="0099773F">
      <w:pPr>
        <w:spacing w:line="360" w:lineRule="auto"/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t>Complete a seguinte tabela:</w:t>
      </w:r>
    </w:p>
    <w:p w:rsidR="0099773F" w:rsidRPr="006E639A" w:rsidRDefault="0099773F" w:rsidP="009977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E639A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E639A">
              <w:rPr>
                <w:rFonts w:ascii="Arial" w:hAnsi="Arial" w:cs="Arial"/>
                <w:i/>
              </w:rPr>
              <w:t>y</w: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E639A">
              <w:rPr>
                <w:rFonts w:ascii="Arial" w:hAnsi="Arial" w:cs="Arial"/>
                <w:i/>
              </w:rPr>
              <w:t>x + y</w: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E639A">
              <w:rPr>
                <w:rFonts w:ascii="Arial" w:hAnsi="Arial" w:cs="Arial"/>
                <w:i/>
              </w:rPr>
              <w:t>x – y</w: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6E639A">
              <w:rPr>
                <w:rFonts w:ascii="Arial" w:hAnsi="Arial" w:cs="Arial"/>
                <w:i/>
              </w:rPr>
              <w:t>xy</w:t>
            </w:r>
            <w:proofErr w:type="spellEnd"/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E639A">
              <w:rPr>
                <w:rFonts w:ascii="Arial" w:hAnsi="Arial" w:cs="Arial"/>
                <w:i/>
              </w:rPr>
              <w:t xml:space="preserve">x + </w:t>
            </w:r>
            <w:proofErr w:type="spellStart"/>
            <w:r w:rsidRPr="006E639A">
              <w:rPr>
                <w:rFonts w:ascii="Arial" w:hAnsi="Arial" w:cs="Arial"/>
                <w:i/>
              </w:rPr>
              <w:t>xy</w:t>
            </w:r>
            <w:proofErr w:type="spellEnd"/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6E639A">
              <w:rPr>
                <w:rFonts w:ascii="Arial" w:hAnsi="Arial" w:cs="Arial"/>
                <w:i/>
              </w:rPr>
              <w:t>xy</w:t>
            </w:r>
            <w:proofErr w:type="spellEnd"/>
            <w:r w:rsidRPr="006E639A">
              <w:rPr>
                <w:rFonts w:ascii="Arial" w:hAnsi="Arial" w:cs="Arial"/>
                <w:i/>
              </w:rPr>
              <w:t xml:space="preserve"> – y</w:t>
            </w:r>
          </w:p>
        </w:tc>
      </w:tr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6"/>
              </w:rPr>
              <w:object w:dxaOrig="440" w:dyaOrig="320">
                <v:shape id="_x0000_i1034" type="#_x0000_t75" style="width:21.75pt;height:15.75pt" o:ole="">
                  <v:imagedata r:id="rId24" o:title=""/>
                </v:shape>
                <o:OLEObject Type="Embed" ProgID="Equation.3" ShapeID="_x0000_i1034" DrawAspect="Content" ObjectID="_1649248015" r:id="rId25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460" w:dyaOrig="300">
                <v:shape id="_x0000_i1035" type="#_x0000_t75" style="width:23.25pt;height:15pt" o:ole="">
                  <v:imagedata r:id="rId26" o:title=""/>
                </v:shape>
                <o:OLEObject Type="Embed" ProgID="Equation.3" ShapeID="_x0000_i1035" DrawAspect="Content" ObjectID="_1649248016" r:id="rId27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380" w:dyaOrig="300">
                <v:shape id="_x0000_i1036" type="#_x0000_t75" style="width:18.75pt;height:15pt" o:ole="">
                  <v:imagedata r:id="rId28" o:title=""/>
                </v:shape>
                <o:OLEObject Type="Embed" ProgID="Equation.3" ShapeID="_x0000_i1036" DrawAspect="Content" ObjectID="_1649248017" r:id="rId29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6"/>
              </w:rPr>
              <w:object w:dxaOrig="440" w:dyaOrig="320">
                <v:shape id="_x0000_i1037" type="#_x0000_t75" style="width:21.75pt;height:15.75pt" o:ole="">
                  <v:imagedata r:id="rId30" o:title=""/>
                </v:shape>
                <o:OLEObject Type="Embed" ProgID="Equation.3" ShapeID="_x0000_i1037" DrawAspect="Content" ObjectID="_1649248018" r:id="rId31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6"/>
              </w:rPr>
              <w:object w:dxaOrig="460" w:dyaOrig="320">
                <v:shape id="_x0000_i1038" type="#_x0000_t75" style="width:23.25pt;height:15.75pt" o:ole="">
                  <v:imagedata r:id="rId32" o:title=""/>
                </v:shape>
                <o:OLEObject Type="Embed" ProgID="Equation.3" ShapeID="_x0000_i1038" DrawAspect="Content" ObjectID="_1649248019" r:id="rId33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440" w:dyaOrig="300">
                <v:shape id="_x0000_i1039" type="#_x0000_t75" style="width:21.75pt;height:15pt" o:ole="">
                  <v:imagedata r:id="rId34" o:title=""/>
                </v:shape>
                <o:OLEObject Type="Embed" ProgID="Equation.3" ShapeID="_x0000_i1039" DrawAspect="Content" ObjectID="_1649248020" r:id="rId35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440" w:dyaOrig="300">
                <v:shape id="_x0000_i1040" type="#_x0000_t75" style="width:21.75pt;height:15pt" o:ole="">
                  <v:imagedata r:id="rId36" o:title=""/>
                </v:shape>
                <o:OLEObject Type="Embed" ProgID="Equation.3" ShapeID="_x0000_i1040" DrawAspect="Content" ObjectID="_1649248021" r:id="rId37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440" w:dyaOrig="300">
                <v:shape id="_x0000_i1041" type="#_x0000_t75" style="width:21.75pt;height:15pt" o:ole="">
                  <v:imagedata r:id="rId38" o:title=""/>
                </v:shape>
                <o:OLEObject Type="Embed" ProgID="Equation.3" ShapeID="_x0000_i1041" DrawAspect="Content" ObjectID="_1649248022" r:id="rId39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773F" w:rsidRPr="006E639A" w:rsidTr="0099773F">
        <w:tc>
          <w:tcPr>
            <w:tcW w:w="1234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4"/>
              </w:rPr>
              <w:object w:dxaOrig="380" w:dyaOrig="300">
                <v:shape id="_x0000_i1042" type="#_x0000_t75" style="width:18.75pt;height:15pt" o:ole="">
                  <v:imagedata r:id="rId28" o:title=""/>
                </v:shape>
                <o:OLEObject Type="Embed" ProgID="Equation.3" ShapeID="_x0000_i1042" DrawAspect="Content" ObjectID="_1649248023" r:id="rId40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E639A">
              <w:rPr>
                <w:rFonts w:ascii="Arial" w:hAnsi="Arial" w:cs="Arial"/>
                <w:position w:val="-6"/>
              </w:rPr>
              <w:object w:dxaOrig="220" w:dyaOrig="320">
                <v:shape id="_x0000_i1043" type="#_x0000_t75" style="width:11.25pt;height:15.75pt" o:ole="">
                  <v:imagedata r:id="rId41" o:title=""/>
                </v:shape>
                <o:OLEObject Type="Embed" ProgID="Equation.3" ShapeID="_x0000_i1043" DrawAspect="Content" ObjectID="_1649248024" r:id="rId42"/>
              </w:object>
            </w: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9773F" w:rsidRPr="006E639A" w:rsidRDefault="0099773F" w:rsidP="0099773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9773F" w:rsidRPr="006E639A" w:rsidRDefault="0099773F" w:rsidP="0099773F">
      <w:pPr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Escreve, nos parênteses, o número inteiro que dividido por </w:t>
      </w:r>
      <w:r w:rsidRPr="006E639A">
        <w:rPr>
          <w:rFonts w:ascii="Arial" w:hAnsi="Arial" w:cs="Arial"/>
          <w:position w:val="-6"/>
        </w:rPr>
        <w:object w:dxaOrig="440" w:dyaOrig="320">
          <v:shape id="_x0000_i1044" type="#_x0000_t75" style="width:21.75pt;height:15.75pt" o:ole="">
            <v:imagedata r:id="rId43" o:title=""/>
          </v:shape>
          <o:OLEObject Type="Embed" ProgID="Equation.3" ShapeID="_x0000_i1044" DrawAspect="Content" ObjectID="_1649248025" r:id="rId44"/>
        </w:object>
      </w:r>
      <w:r w:rsidRPr="006E639A">
        <w:rPr>
          <w:rFonts w:ascii="Arial" w:hAnsi="Arial" w:cs="Arial"/>
        </w:rPr>
        <w:t>dá:</w: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a) </w:t>
      </w:r>
      <w:r w:rsidRPr="006E639A">
        <w:rPr>
          <w:rFonts w:ascii="Arial" w:hAnsi="Arial" w:cs="Arial"/>
          <w:position w:val="-12"/>
        </w:rPr>
        <w:object w:dxaOrig="2040" w:dyaOrig="400">
          <v:shape id="_x0000_i1045" type="#_x0000_t75" style="width:102pt;height:20.25pt" o:ole="">
            <v:imagedata r:id="rId45" o:title=""/>
          </v:shape>
          <o:OLEObject Type="Embed" ProgID="Equation.3" ShapeID="_x0000_i1045" DrawAspect="Content" ObjectID="_1649248026" r:id="rId46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  <w:t xml:space="preserve">b) </w:t>
      </w:r>
      <w:r w:rsidRPr="006E639A">
        <w:rPr>
          <w:rFonts w:ascii="Arial" w:hAnsi="Arial" w:cs="Arial"/>
          <w:position w:val="-12"/>
        </w:rPr>
        <w:object w:dxaOrig="2000" w:dyaOrig="400">
          <v:shape id="_x0000_i1046" type="#_x0000_t75" style="width:99.75pt;height:20.25pt" o:ole="">
            <v:imagedata r:id="rId47" o:title=""/>
          </v:shape>
          <o:OLEObject Type="Embed" ProgID="Equation.3" ShapeID="_x0000_i1046" DrawAspect="Content" ObjectID="_1649248027" r:id="rId48"/>
        </w:objec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c) </w:t>
      </w:r>
      <w:r w:rsidRPr="006E639A">
        <w:rPr>
          <w:rFonts w:ascii="Arial" w:hAnsi="Arial" w:cs="Arial"/>
          <w:position w:val="-12"/>
        </w:rPr>
        <w:object w:dxaOrig="2060" w:dyaOrig="400">
          <v:shape id="_x0000_i1047" type="#_x0000_t75" style="width:102.75pt;height:20.25pt" o:ole="">
            <v:imagedata r:id="rId49" o:title=""/>
          </v:shape>
          <o:OLEObject Type="Embed" ProgID="Equation.3" ShapeID="_x0000_i1047" DrawAspect="Content" ObjectID="_1649248028" r:id="rId50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  <w:t xml:space="preserve">d) </w:t>
      </w:r>
      <w:r w:rsidRPr="006E639A">
        <w:rPr>
          <w:rFonts w:ascii="Arial" w:hAnsi="Arial" w:cs="Arial"/>
          <w:position w:val="-12"/>
        </w:rPr>
        <w:object w:dxaOrig="2060" w:dyaOrig="400">
          <v:shape id="_x0000_i1048" type="#_x0000_t75" style="width:102.75pt;height:20.25pt" o:ole="">
            <v:imagedata r:id="rId51" o:title=""/>
          </v:shape>
          <o:OLEObject Type="Embed" ProgID="Equation.3" ShapeID="_x0000_i1048" DrawAspect="Content" ObjectID="_1649248029" r:id="rId52"/>
        </w:objec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e) </w:t>
      </w:r>
      <w:r w:rsidRPr="006E639A">
        <w:rPr>
          <w:rFonts w:ascii="Arial" w:hAnsi="Arial" w:cs="Arial"/>
          <w:position w:val="-12"/>
        </w:rPr>
        <w:object w:dxaOrig="2180" w:dyaOrig="400">
          <v:shape id="_x0000_i1049" type="#_x0000_t75" style="width:108.75pt;height:20.25pt" o:ole="">
            <v:imagedata r:id="rId53" o:title=""/>
          </v:shape>
          <o:OLEObject Type="Embed" ProgID="Equation.3" ShapeID="_x0000_i1049" DrawAspect="Content" ObjectID="_1649248030" r:id="rId54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  <w:t xml:space="preserve">f) </w:t>
      </w:r>
      <w:r w:rsidRPr="006E639A">
        <w:rPr>
          <w:rFonts w:ascii="Arial" w:hAnsi="Arial" w:cs="Arial"/>
          <w:position w:val="-12"/>
        </w:rPr>
        <w:object w:dxaOrig="2000" w:dyaOrig="400">
          <v:shape id="_x0000_i1050" type="#_x0000_t75" style="width:99.75pt;height:20.25pt" o:ole="">
            <v:imagedata r:id="rId55" o:title=""/>
          </v:shape>
          <o:OLEObject Type="Embed" ProgID="Equation.3" ShapeID="_x0000_i1050" DrawAspect="Content" ObjectID="_1649248031" r:id="rId56"/>
        </w:object>
      </w:r>
    </w:p>
    <w:p w:rsidR="007B5D09" w:rsidRDefault="007B5D09" w:rsidP="007B5D09">
      <w:pPr>
        <w:ind w:left="360"/>
        <w:rPr>
          <w:rFonts w:ascii="Arial" w:hAnsi="Arial" w:cs="Arial"/>
        </w:rPr>
      </w:pPr>
    </w:p>
    <w:p w:rsidR="007B5D09" w:rsidRDefault="007B5D09" w:rsidP="007B5D09">
      <w:pPr>
        <w:ind w:left="360"/>
        <w:rPr>
          <w:rFonts w:ascii="Arial" w:hAnsi="Arial" w:cs="Arial"/>
        </w:rPr>
      </w:pPr>
    </w:p>
    <w:p w:rsidR="007B5D09" w:rsidRDefault="007B5D09" w:rsidP="007B5D09">
      <w:pPr>
        <w:ind w:left="360"/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lastRenderedPageBreak/>
        <w:t>Qual é o número inteiro que você obtém quando:</w:t>
      </w:r>
    </w:p>
    <w:p w:rsidR="0099773F" w:rsidRPr="006E639A" w:rsidRDefault="0099773F" w:rsidP="0099773F">
      <w:pPr>
        <w:ind w:left="360"/>
        <w:rPr>
          <w:rFonts w:ascii="Arial" w:hAnsi="Arial" w:cs="Arial"/>
        </w:rPr>
      </w:pPr>
    </w:p>
    <w:p w:rsidR="0099773F" w:rsidRPr="006E639A" w:rsidRDefault="0099773F" w:rsidP="007B5D0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</w:rPr>
        <w:t>d</w:t>
      </w:r>
      <w:bookmarkStart w:id="0" w:name="_GoBack"/>
      <w:bookmarkEnd w:id="0"/>
      <w:r w:rsidRPr="006E639A">
        <w:rPr>
          <w:rFonts w:ascii="Arial" w:hAnsi="Arial" w:cs="Arial"/>
        </w:rPr>
        <w:t>ivide um número positivo por ele mesmo? ___________________</w:t>
      </w:r>
    </w:p>
    <w:p w:rsidR="0099773F" w:rsidRPr="006E639A" w:rsidRDefault="0099773F" w:rsidP="007B5D0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gramStart"/>
      <w:r w:rsidRPr="006E639A">
        <w:rPr>
          <w:rFonts w:ascii="Arial" w:hAnsi="Arial" w:cs="Arial"/>
        </w:rPr>
        <w:t>divide</w:t>
      </w:r>
      <w:proofErr w:type="gramEnd"/>
      <w:r w:rsidRPr="006E639A">
        <w:rPr>
          <w:rFonts w:ascii="Arial" w:hAnsi="Arial" w:cs="Arial"/>
        </w:rPr>
        <w:t xml:space="preserve"> zero por um número negativo? ________________________</w:t>
      </w:r>
    </w:p>
    <w:p w:rsidR="0099773F" w:rsidRPr="006E639A" w:rsidRDefault="0099773F" w:rsidP="007B5D0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divide um número negativo por </w:t>
      </w:r>
      <w:r w:rsidRPr="006E639A">
        <w:rPr>
          <w:rFonts w:ascii="Arial" w:hAnsi="Arial" w:cs="Arial"/>
          <w:position w:val="-4"/>
        </w:rPr>
        <w:object w:dxaOrig="380" w:dyaOrig="300">
          <v:shape id="_x0000_i1051" type="#_x0000_t75" style="width:18.75pt;height:15pt" o:ole="">
            <v:imagedata r:id="rId57" o:title=""/>
          </v:shape>
          <o:OLEObject Type="Embed" ProgID="Equation.3" ShapeID="_x0000_i1051" DrawAspect="Content" ObjectID="_1649248032" r:id="rId58"/>
        </w:object>
      </w:r>
      <w:r w:rsidRPr="006E639A">
        <w:rPr>
          <w:rFonts w:ascii="Arial" w:hAnsi="Arial" w:cs="Arial"/>
        </w:rPr>
        <w:t>? _________________________</w:t>
      </w:r>
    </w:p>
    <w:p w:rsidR="0099773F" w:rsidRPr="006E639A" w:rsidRDefault="0099773F" w:rsidP="0099773F">
      <w:pPr>
        <w:spacing w:line="360" w:lineRule="auto"/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Se </w:t>
      </w:r>
      <w:r w:rsidRPr="006E639A">
        <w:rPr>
          <w:rFonts w:ascii="Arial" w:hAnsi="Arial" w:cs="Arial"/>
          <w:position w:val="-12"/>
        </w:rPr>
        <w:object w:dxaOrig="1480" w:dyaOrig="400">
          <v:shape id="_x0000_i1052" type="#_x0000_t75" style="width:74.25pt;height:20.25pt" o:ole="">
            <v:imagedata r:id="rId59" o:title=""/>
          </v:shape>
          <o:OLEObject Type="Embed" ProgID="Equation.3" ShapeID="_x0000_i1052" DrawAspect="Content" ObjectID="_1649248033" r:id="rId60"/>
        </w:object>
      </w:r>
      <w:r w:rsidRPr="006E639A">
        <w:rPr>
          <w:rFonts w:ascii="Arial" w:hAnsi="Arial" w:cs="Arial"/>
        </w:rPr>
        <w:t xml:space="preserve"> e </w:t>
      </w:r>
      <w:r w:rsidRPr="006E639A">
        <w:rPr>
          <w:rFonts w:ascii="Arial" w:hAnsi="Arial" w:cs="Arial"/>
          <w:position w:val="-12"/>
        </w:rPr>
        <w:object w:dxaOrig="1480" w:dyaOrig="400">
          <v:shape id="_x0000_i1053" type="#_x0000_t75" style="width:74.25pt;height:20.25pt" o:ole="">
            <v:imagedata r:id="rId61" o:title=""/>
          </v:shape>
          <o:OLEObject Type="Embed" ProgID="Equation.3" ShapeID="_x0000_i1053" DrawAspect="Content" ObjectID="_1649248034" r:id="rId62"/>
        </w:object>
      </w:r>
      <w:r w:rsidRPr="006E639A">
        <w:rPr>
          <w:rFonts w:ascii="Arial" w:hAnsi="Arial" w:cs="Arial"/>
        </w:rPr>
        <w:t xml:space="preserve">, então </w:t>
      </w:r>
      <w:r w:rsidRPr="006E639A">
        <w:rPr>
          <w:rFonts w:ascii="Arial" w:hAnsi="Arial" w:cs="Arial"/>
          <w:position w:val="-12"/>
        </w:rPr>
        <w:object w:dxaOrig="1820" w:dyaOrig="400">
          <v:shape id="_x0000_i1054" type="#_x0000_t75" style="width:90.75pt;height:20.25pt" o:ole="">
            <v:imagedata r:id="rId63" o:title=""/>
          </v:shape>
          <o:OLEObject Type="Embed" ProgID="Equation.3" ShapeID="_x0000_i1054" DrawAspect="Content" ObjectID="_1649248035" r:id="rId64"/>
        </w:object>
      </w:r>
      <w:r w:rsidRPr="006E639A">
        <w:rPr>
          <w:rFonts w:ascii="Arial" w:hAnsi="Arial" w:cs="Arial"/>
        </w:rPr>
        <w:t xml:space="preserve"> vale __________</w:t>
      </w:r>
    </w:p>
    <w:p w:rsidR="0099773F" w:rsidRPr="006E639A" w:rsidRDefault="0099773F" w:rsidP="0099773F">
      <w:pPr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t>Sendo:</w: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  <w:position w:val="-6"/>
        </w:rPr>
        <w:object w:dxaOrig="1820" w:dyaOrig="320">
          <v:shape id="_x0000_i1055" type="#_x0000_t75" style="width:90.75pt;height:15.75pt" o:ole="">
            <v:imagedata r:id="rId65" o:title=""/>
          </v:shape>
          <o:OLEObject Type="Embed" ProgID="Equation.3" ShapeID="_x0000_i1055" DrawAspect="Content" ObjectID="_1649248036" r:id="rId66"/>
        </w:objec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  <w:position w:val="-6"/>
        </w:rPr>
        <w:object w:dxaOrig="1939" w:dyaOrig="320">
          <v:shape id="_x0000_i1056" type="#_x0000_t75" style="width:96.75pt;height:15.75pt" o:ole="">
            <v:imagedata r:id="rId67" o:title=""/>
          </v:shape>
          <o:OLEObject Type="Embed" ProgID="Equation.3" ShapeID="_x0000_i1056" DrawAspect="Content" ObjectID="_1649248037" r:id="rId68"/>
        </w:objec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>Calcule:</w:t>
      </w:r>
    </w:p>
    <w:p w:rsidR="0099773F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a) </w:t>
      </w:r>
      <w:r w:rsidRPr="006E639A">
        <w:rPr>
          <w:rFonts w:ascii="Arial" w:hAnsi="Arial" w:cs="Arial"/>
          <w:position w:val="-4"/>
        </w:rPr>
        <w:object w:dxaOrig="639" w:dyaOrig="300">
          <v:shape id="_x0000_i1057" type="#_x0000_t75" style="width:32.25pt;height:15pt" o:ole="">
            <v:imagedata r:id="rId69" o:title=""/>
          </v:shape>
          <o:OLEObject Type="Embed" ProgID="Equation.3" ShapeID="_x0000_i1057" DrawAspect="Content" ObjectID="_1649248038" r:id="rId70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  <w:t xml:space="preserve">b) </w:t>
      </w:r>
      <w:r w:rsidRPr="006E639A">
        <w:rPr>
          <w:rFonts w:ascii="Arial" w:hAnsi="Arial" w:cs="Arial"/>
          <w:position w:val="-6"/>
        </w:rPr>
        <w:object w:dxaOrig="660" w:dyaOrig="320">
          <v:shape id="_x0000_i1058" type="#_x0000_t75" style="width:33pt;height:15.75pt" o:ole="">
            <v:imagedata r:id="rId71" o:title=""/>
          </v:shape>
          <o:OLEObject Type="Embed" ProgID="Equation.3" ShapeID="_x0000_i1058" DrawAspect="Content" ObjectID="_1649248039" r:id="rId72"/>
        </w:object>
      </w:r>
    </w:p>
    <w:p w:rsidR="00B95079" w:rsidRPr="006E639A" w:rsidRDefault="00B95079" w:rsidP="0099773F">
      <w:pPr>
        <w:spacing w:line="360" w:lineRule="auto"/>
        <w:ind w:left="360"/>
        <w:rPr>
          <w:rFonts w:ascii="Arial" w:hAnsi="Arial" w:cs="Arial"/>
        </w:rPr>
      </w:pPr>
    </w:p>
    <w:p w:rsidR="0099773F" w:rsidRPr="006E639A" w:rsidRDefault="0099773F" w:rsidP="0099773F">
      <w:pPr>
        <w:numPr>
          <w:ilvl w:val="0"/>
          <w:numId w:val="8"/>
        </w:numPr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Efetue apenas as divisões que são possíveis em </w:t>
      </w:r>
      <w:r w:rsidRPr="006E639A">
        <w:rPr>
          <w:rFonts w:ascii="Cambria Math" w:hAnsi="Cambria Math" w:cs="Cambria Math"/>
        </w:rPr>
        <w:t>ℤ</w:t>
      </w:r>
      <w:r w:rsidRPr="006E639A">
        <w:rPr>
          <w:rFonts w:ascii="Arial" w:hAnsi="Arial" w:cs="Arial"/>
        </w:rPr>
        <w:t>:</w: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</w:p>
    <w:p w:rsidR="00B95079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a) </w:t>
      </w:r>
      <w:r w:rsidRPr="006E639A">
        <w:rPr>
          <w:rFonts w:ascii="Arial" w:hAnsi="Arial" w:cs="Arial"/>
          <w:position w:val="-10"/>
        </w:rPr>
        <w:object w:dxaOrig="1340" w:dyaOrig="380">
          <v:shape id="_x0000_i1059" type="#_x0000_t75" style="width:66.75pt;height:18.75pt" o:ole="">
            <v:imagedata r:id="rId73" o:title=""/>
          </v:shape>
          <o:OLEObject Type="Embed" ProgID="Equation.3" ShapeID="_x0000_i1059" DrawAspect="Content" ObjectID="_1649248040" r:id="rId74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b) </w:t>
      </w:r>
      <w:r w:rsidRPr="006E639A">
        <w:rPr>
          <w:rFonts w:ascii="Arial" w:hAnsi="Arial" w:cs="Arial"/>
          <w:position w:val="-10"/>
        </w:rPr>
        <w:object w:dxaOrig="1340" w:dyaOrig="380">
          <v:shape id="_x0000_i1060" type="#_x0000_t75" style="width:66.75pt;height:18.75pt" o:ole="">
            <v:imagedata r:id="rId75" o:title=""/>
          </v:shape>
          <o:OLEObject Type="Embed" ProgID="Equation.3" ShapeID="_x0000_i1060" DrawAspect="Content" ObjectID="_1649248041" r:id="rId76"/>
        </w:object>
      </w:r>
    </w:p>
    <w:p w:rsidR="00B95079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c) </w:t>
      </w:r>
      <w:r w:rsidRPr="006E639A">
        <w:rPr>
          <w:rFonts w:ascii="Arial" w:hAnsi="Arial" w:cs="Arial"/>
          <w:position w:val="-10"/>
        </w:rPr>
        <w:object w:dxaOrig="1540" w:dyaOrig="380">
          <v:shape id="_x0000_i1061" type="#_x0000_t75" style="width:77.25pt;height:18.75pt" o:ole="">
            <v:imagedata r:id="rId77" o:title=""/>
          </v:shape>
          <o:OLEObject Type="Embed" ProgID="Equation.3" ShapeID="_x0000_i1061" DrawAspect="Content" ObjectID="_1649248042" r:id="rId78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d) </w:t>
      </w:r>
      <w:r w:rsidRPr="006E639A">
        <w:rPr>
          <w:rFonts w:ascii="Arial" w:hAnsi="Arial" w:cs="Arial"/>
          <w:position w:val="-10"/>
        </w:rPr>
        <w:object w:dxaOrig="1860" w:dyaOrig="380">
          <v:shape id="_x0000_i1062" type="#_x0000_t75" style="width:93pt;height:18.75pt" o:ole="">
            <v:imagedata r:id="rId79" o:title=""/>
          </v:shape>
          <o:OLEObject Type="Embed" ProgID="Equation.3" ShapeID="_x0000_i1062" DrawAspect="Content" ObjectID="_1649248043" r:id="rId80"/>
        </w:object>
      </w:r>
    </w:p>
    <w:p w:rsidR="00B95079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e) </w:t>
      </w:r>
      <w:r w:rsidRPr="006E639A">
        <w:rPr>
          <w:rFonts w:ascii="Arial" w:hAnsi="Arial" w:cs="Arial"/>
          <w:position w:val="-10"/>
        </w:rPr>
        <w:object w:dxaOrig="1560" w:dyaOrig="380">
          <v:shape id="_x0000_i1063" type="#_x0000_t75" style="width:78pt;height:18.75pt" o:ole="">
            <v:imagedata r:id="rId81" o:title=""/>
          </v:shape>
          <o:OLEObject Type="Embed" ProgID="Equation.3" ShapeID="_x0000_i1063" DrawAspect="Content" ObjectID="_1649248044" r:id="rId82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f) </w:t>
      </w:r>
      <w:r w:rsidRPr="006E639A">
        <w:rPr>
          <w:rFonts w:ascii="Arial" w:hAnsi="Arial" w:cs="Arial"/>
          <w:position w:val="-10"/>
        </w:rPr>
        <w:object w:dxaOrig="1660" w:dyaOrig="380">
          <v:shape id="_x0000_i1064" type="#_x0000_t75" style="width:83.25pt;height:18.75pt" o:ole="">
            <v:imagedata r:id="rId83" o:title=""/>
          </v:shape>
          <o:OLEObject Type="Embed" ProgID="Equation.3" ShapeID="_x0000_i1064" DrawAspect="Content" ObjectID="_1649248045" r:id="rId84"/>
        </w:object>
      </w:r>
    </w:p>
    <w:p w:rsidR="00B95079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g) </w:t>
      </w:r>
      <w:r w:rsidRPr="006E639A">
        <w:rPr>
          <w:rFonts w:ascii="Arial" w:hAnsi="Arial" w:cs="Arial"/>
          <w:position w:val="-10"/>
        </w:rPr>
        <w:object w:dxaOrig="2180" w:dyaOrig="380">
          <v:shape id="_x0000_i1065" type="#_x0000_t75" style="width:108.75pt;height:18.75pt" o:ole="">
            <v:imagedata r:id="rId85" o:title=""/>
          </v:shape>
          <o:OLEObject Type="Embed" ProgID="Equation.3" ShapeID="_x0000_i1065" DrawAspect="Content" ObjectID="_1649248046" r:id="rId86"/>
        </w:object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  <w:r w:rsidRPr="006E639A">
        <w:rPr>
          <w:rFonts w:ascii="Arial" w:hAnsi="Arial" w:cs="Arial"/>
        </w:rPr>
        <w:tab/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  <w:r w:rsidRPr="006E639A">
        <w:rPr>
          <w:rFonts w:ascii="Arial" w:hAnsi="Arial" w:cs="Arial"/>
        </w:rPr>
        <w:t xml:space="preserve">d) </w:t>
      </w:r>
      <w:r w:rsidRPr="006E639A">
        <w:rPr>
          <w:rFonts w:ascii="Arial" w:hAnsi="Arial" w:cs="Arial"/>
          <w:position w:val="-10"/>
        </w:rPr>
        <w:object w:dxaOrig="1860" w:dyaOrig="380">
          <v:shape id="_x0000_i1066" type="#_x0000_t75" style="width:93pt;height:18.75pt" o:ole="">
            <v:imagedata r:id="rId79" o:title=""/>
          </v:shape>
          <o:OLEObject Type="Embed" ProgID="Equation.3" ShapeID="_x0000_i1066" DrawAspect="Content" ObjectID="_1649248047" r:id="rId87"/>
        </w:object>
      </w: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</w:p>
    <w:p w:rsidR="0099773F" w:rsidRPr="006E639A" w:rsidRDefault="0099773F" w:rsidP="0099773F">
      <w:pPr>
        <w:spacing w:line="360" w:lineRule="auto"/>
        <w:ind w:left="360"/>
        <w:rPr>
          <w:rFonts w:ascii="Arial" w:hAnsi="Arial" w:cs="Arial"/>
        </w:rPr>
      </w:pPr>
    </w:p>
    <w:p w:rsidR="00B646D6" w:rsidRPr="006E639A" w:rsidRDefault="00B646D6" w:rsidP="00B646D6">
      <w:pPr>
        <w:rPr>
          <w:rFonts w:ascii="Arial" w:hAnsi="Arial" w:cs="Arial"/>
        </w:rPr>
      </w:pPr>
    </w:p>
    <w:sectPr w:rsidR="00B646D6" w:rsidRPr="006E639A" w:rsidSect="006E639A"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06"/>
    <w:multiLevelType w:val="hybridMultilevel"/>
    <w:tmpl w:val="39BEA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B"/>
    <w:multiLevelType w:val="hybridMultilevel"/>
    <w:tmpl w:val="25627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F23DF"/>
    <w:multiLevelType w:val="singleLevel"/>
    <w:tmpl w:val="EE6E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CAA3C6A"/>
    <w:multiLevelType w:val="hybridMultilevel"/>
    <w:tmpl w:val="96E0A922"/>
    <w:lvl w:ilvl="0" w:tplc="192C03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73CF4"/>
    <w:multiLevelType w:val="hybridMultilevel"/>
    <w:tmpl w:val="7264F5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61BA8"/>
    <w:multiLevelType w:val="hybridMultilevel"/>
    <w:tmpl w:val="63AC1D7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EA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20F5F"/>
    <w:multiLevelType w:val="hybridMultilevel"/>
    <w:tmpl w:val="A2261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04C9"/>
    <w:multiLevelType w:val="hybridMultilevel"/>
    <w:tmpl w:val="8E0CFC7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845C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75794F"/>
    <w:multiLevelType w:val="hybridMultilevel"/>
    <w:tmpl w:val="43045E4C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E282A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BB278CC"/>
    <w:multiLevelType w:val="hybridMultilevel"/>
    <w:tmpl w:val="18D2789E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031ED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3C5DFD"/>
    <w:multiLevelType w:val="hybridMultilevel"/>
    <w:tmpl w:val="04BE5718"/>
    <w:lvl w:ilvl="0" w:tplc="2B802F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B4234F"/>
    <w:multiLevelType w:val="hybridMultilevel"/>
    <w:tmpl w:val="AB72DC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4"/>
    <w:rsid w:val="00004A9F"/>
    <w:rsid w:val="00050EFD"/>
    <w:rsid w:val="000A7A60"/>
    <w:rsid w:val="001243E3"/>
    <w:rsid w:val="001E753A"/>
    <w:rsid w:val="00320DD4"/>
    <w:rsid w:val="00356320"/>
    <w:rsid w:val="003C48A0"/>
    <w:rsid w:val="003D6B24"/>
    <w:rsid w:val="0045008A"/>
    <w:rsid w:val="00646542"/>
    <w:rsid w:val="006E639A"/>
    <w:rsid w:val="0070067E"/>
    <w:rsid w:val="00724D24"/>
    <w:rsid w:val="007351E7"/>
    <w:rsid w:val="00741575"/>
    <w:rsid w:val="007622C7"/>
    <w:rsid w:val="007B5D09"/>
    <w:rsid w:val="00877B8A"/>
    <w:rsid w:val="009031EB"/>
    <w:rsid w:val="00907805"/>
    <w:rsid w:val="00991FFF"/>
    <w:rsid w:val="0099773F"/>
    <w:rsid w:val="009B0A7F"/>
    <w:rsid w:val="009C7A9A"/>
    <w:rsid w:val="009E4459"/>
    <w:rsid w:val="00A31C48"/>
    <w:rsid w:val="00A6184D"/>
    <w:rsid w:val="00B1675F"/>
    <w:rsid w:val="00B46C02"/>
    <w:rsid w:val="00B646D6"/>
    <w:rsid w:val="00B92F38"/>
    <w:rsid w:val="00B95079"/>
    <w:rsid w:val="00D23F5C"/>
    <w:rsid w:val="00E13901"/>
    <w:rsid w:val="00E801BE"/>
    <w:rsid w:val="00E86A38"/>
    <w:rsid w:val="00ED6A52"/>
    <w:rsid w:val="00F226ED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9CDB"/>
  <w15:chartTrackingRefBased/>
  <w15:docId w15:val="{73938E4D-3253-497D-8331-41A28C4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02"/>
    <w:rPr>
      <w:sz w:val="24"/>
      <w:szCs w:val="24"/>
    </w:rPr>
  </w:style>
  <w:style w:type="paragraph" w:styleId="Ttulo1">
    <w:name w:val="heading 1"/>
    <w:basedOn w:val="Normal"/>
    <w:next w:val="Normal"/>
    <w:qFormat/>
    <w:rsid w:val="00B46C0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46C0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46C0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53A"/>
    <w:pPr>
      <w:tabs>
        <w:tab w:val="left" w:pos="7088"/>
      </w:tabs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E753A"/>
    <w:rPr>
      <w:rFonts w:ascii="Verdana" w:hAnsi="Verdana"/>
    </w:rPr>
  </w:style>
  <w:style w:type="character" w:customStyle="1" w:styleId="apple-style-span">
    <w:name w:val="apple-style-span"/>
    <w:basedOn w:val="Fontepargpadro"/>
    <w:rsid w:val="003C48A0"/>
  </w:style>
  <w:style w:type="paragraph" w:styleId="Corpodetexto2">
    <w:name w:val="Body Text 2"/>
    <w:basedOn w:val="Normal"/>
    <w:link w:val="Corpodetexto2Char"/>
    <w:uiPriority w:val="99"/>
    <w:semiHidden/>
    <w:unhideWhenUsed/>
    <w:rsid w:val="00877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7B8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9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9C7A9A"/>
    <w:rPr>
      <w:i/>
      <w:iCs/>
    </w:rPr>
  </w:style>
  <w:style w:type="table" w:styleId="Tabelacomgrade">
    <w:name w:val="Table Grid"/>
    <w:basedOn w:val="Tabelanormal"/>
    <w:rsid w:val="0099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77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cp:lastModifiedBy>Eduardo</cp:lastModifiedBy>
  <cp:revision>2</cp:revision>
  <cp:lastPrinted>2010-03-14T16:10:00Z</cp:lastPrinted>
  <dcterms:created xsi:type="dcterms:W3CDTF">2020-04-24T18:40:00Z</dcterms:created>
  <dcterms:modified xsi:type="dcterms:W3CDTF">2020-04-24T18:40:00Z</dcterms:modified>
</cp:coreProperties>
</file>