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C8AC" w14:textId="77777777" w:rsidR="00736EB8" w:rsidRDefault="00E07179" w:rsidP="00AD139C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55ED" w14:textId="38329C4A" w:rsidR="00001967" w:rsidRDefault="000272EA" w:rsidP="00A249F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Correção d</w:t>
      </w:r>
      <w:r w:rsidR="00A249FA">
        <w:rPr>
          <w:rFonts w:ascii="Arial" w:hAnsi="Arial" w:cs="Arial"/>
          <w:b/>
          <w:bCs/>
          <w:color w:val="000000" w:themeColor="text1"/>
        </w:rPr>
        <w:t xml:space="preserve">a página 120 (nº 1 ao 6) </w:t>
      </w:r>
    </w:p>
    <w:p w14:paraId="2A6DC9C9" w14:textId="50E2FA43" w:rsidR="00AB297D" w:rsidRDefault="00AB297D" w:rsidP="00A249F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2EA7B8CE" w14:textId="42D7D962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 w:rsidRPr="00AB297D">
        <w:rPr>
          <w:rFonts w:ascii="Arial" w:hAnsi="Arial" w:cs="Arial"/>
          <w:color w:val="000000" w:themeColor="text1"/>
        </w:rPr>
        <w:t xml:space="preserve">1. </w:t>
      </w:r>
      <w:r>
        <w:rPr>
          <w:rFonts w:ascii="Arial" w:hAnsi="Arial" w:cs="Arial"/>
          <w:color w:val="000000" w:themeColor="text1"/>
        </w:rPr>
        <w:t>( V )</w:t>
      </w:r>
    </w:p>
    <w:p w14:paraId="6DBB4F14" w14:textId="457B3912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( V )</w:t>
      </w:r>
    </w:p>
    <w:p w14:paraId="234953ED" w14:textId="3F68A1E1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( F )</w:t>
      </w:r>
    </w:p>
    <w:p w14:paraId="2C1713E6" w14:textId="280C70FA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( F )</w:t>
      </w:r>
    </w:p>
    <w:p w14:paraId="0056F846" w14:textId="71E20BE7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( F )</w:t>
      </w:r>
    </w:p>
    <w:p w14:paraId="07EF83CC" w14:textId="0A9FEBB9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1C15A3F" w14:textId="77777777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a) Os Estados Unidos exercem protagonismo e liderança nas questões geopolíticas e influência sobre as instituições internacionais. </w:t>
      </w:r>
    </w:p>
    <w:p w14:paraId="449C7E7B" w14:textId="77777777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B8D2711" w14:textId="77777777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Canadá, Estados Unidos e México fazem parte do Acordo de Livre Comércio da América do Norte (Nafta), criado em 1994.</w:t>
      </w:r>
    </w:p>
    <w:p w14:paraId="106CA74D" w14:textId="77777777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6ACDFB" w14:textId="77777777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c) O Canadá é um país pouco povoado e um dos únicos do mundo abertos à imigração.</w:t>
      </w:r>
    </w:p>
    <w:p w14:paraId="4A6C05E9" w14:textId="77777777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450F1DC" w14:textId="77777777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d) Em 2016, as maiores empresas do mundo estavam cocentradas principalmente nos Estados Unidos, na China e no Japão. </w:t>
      </w:r>
    </w:p>
    <w:p w14:paraId="6D32464B" w14:textId="77777777" w:rsidR="00AB297D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FFF3070" w14:textId="77777777" w:rsidR="000272EA" w:rsidRDefault="00AB297D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="000272EA">
        <w:rPr>
          <w:rFonts w:ascii="Arial" w:hAnsi="Arial" w:cs="Arial"/>
          <w:color w:val="000000" w:themeColor="text1"/>
        </w:rPr>
        <w:t xml:space="preserve">A população canadense concentra-se ao sul, próxima à fronteira com os Estados Unidos, onde o clima é mais ameno. </w:t>
      </w:r>
    </w:p>
    <w:p w14:paraId="1DCC789A" w14:textId="77777777" w:rsidR="000272EA" w:rsidRDefault="000272EA" w:rsidP="00A249F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77FF2F0" w14:textId="77777777" w:rsidR="000272EA" w:rsidRDefault="000272EA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Relação de dependência. </w:t>
      </w:r>
    </w:p>
    <w:p w14:paraId="7287265C" w14:textId="77777777" w:rsidR="000272EA" w:rsidRDefault="000272EA" w:rsidP="00A249F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EA3CC78" w14:textId="77777777" w:rsidR="000272EA" w:rsidRDefault="000272EA" w:rsidP="00A249FA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5. O degelo de parte do Oceano Ártico tem tornado possível a exploração de petróleo e de outros  minerais na região. </w:t>
      </w:r>
    </w:p>
    <w:p w14:paraId="7E0868BC" w14:textId="77777777" w:rsidR="000272EA" w:rsidRDefault="000272EA" w:rsidP="00A249F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422DE0B" w14:textId="1E7B0BA4" w:rsidR="00AB297D" w:rsidRPr="00AB297D" w:rsidRDefault="000272EA" w:rsidP="00A249FA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6. Iniciada a abertura comercial chinesa, nas empresas estadunidenses levaram suas fábricas para a China, buscando mão de obra barata e menos taxações. Dessa forma, aumentaram a produtividade e os lucros. </w:t>
      </w:r>
      <w:r w:rsidR="00AB297D">
        <w:rPr>
          <w:rFonts w:ascii="Arial" w:hAnsi="Arial" w:cs="Arial"/>
          <w:color w:val="000000" w:themeColor="text1"/>
        </w:rPr>
        <w:t xml:space="preserve"> </w:t>
      </w:r>
    </w:p>
    <w:sectPr w:rsidR="00AB297D" w:rsidRPr="00AB297D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1967"/>
    <w:rsid w:val="000272EA"/>
    <w:rsid w:val="000563C4"/>
    <w:rsid w:val="000E0D96"/>
    <w:rsid w:val="001970E7"/>
    <w:rsid w:val="0033337F"/>
    <w:rsid w:val="00415755"/>
    <w:rsid w:val="00450922"/>
    <w:rsid w:val="004C4BF2"/>
    <w:rsid w:val="004D27EC"/>
    <w:rsid w:val="00505939"/>
    <w:rsid w:val="00553E44"/>
    <w:rsid w:val="005769BD"/>
    <w:rsid w:val="00736EB8"/>
    <w:rsid w:val="00743869"/>
    <w:rsid w:val="007772BE"/>
    <w:rsid w:val="007C4670"/>
    <w:rsid w:val="00875CCC"/>
    <w:rsid w:val="009065E0"/>
    <w:rsid w:val="00A249FA"/>
    <w:rsid w:val="00AB297D"/>
    <w:rsid w:val="00AD139C"/>
    <w:rsid w:val="00B335D7"/>
    <w:rsid w:val="00BF02E4"/>
    <w:rsid w:val="00C90480"/>
    <w:rsid w:val="00DE6025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620C-AFE3-4778-AE5E-97E75DB7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20</cp:revision>
  <dcterms:created xsi:type="dcterms:W3CDTF">2020-03-30T12:51:00Z</dcterms:created>
  <dcterms:modified xsi:type="dcterms:W3CDTF">2020-05-11T11:43:00Z</dcterms:modified>
</cp:coreProperties>
</file>