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EC" w:rsidRPr="00AE11EC" w:rsidRDefault="00AE11EC" w:rsidP="00AE11E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8"/>
          <w:szCs w:val="28"/>
        </w:rPr>
      </w:pPr>
      <w:r w:rsidRPr="00AE11EC">
        <w:rPr>
          <w:rFonts w:ascii="Verdana" w:hAnsi="Verdana" w:cs="Verdana"/>
          <w:sz w:val="28"/>
          <w:szCs w:val="28"/>
        </w:rPr>
        <w:t>Atividade (7) – parte 2</w:t>
      </w:r>
    </w:p>
    <w:p w:rsidR="00AE11EC" w:rsidRDefault="00AE11EC" w:rsidP="00AE11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AE11EC" w:rsidRDefault="00AE11EC" w:rsidP="00AE11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AE11EC" w:rsidRDefault="00AE11EC" w:rsidP="00AE11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5.A solubilidade do dicromato de potássio a 20ºC é 12,5 g por 100 mL de água. Colocando-se em um tubo de ensaio 20 mL de água e 5 g de dicromato de potássio a 20ºC. Podemos afirmar que, após agitação e posterior repouso, nessa temperatura:</w:t>
      </w:r>
    </w:p>
    <w:p w:rsidR="00AE11EC" w:rsidRDefault="00AE11EC" w:rsidP="00AE11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 coexistem, solução saturada e fase sólida.</w:t>
      </w:r>
    </w:p>
    <w:p w:rsidR="00AE11EC" w:rsidRDefault="00AE11EC" w:rsidP="00AE11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b) não coexistem solução saturada e fase sólida.</w:t>
      </w:r>
    </w:p>
    <w:p w:rsidR="00AE11EC" w:rsidRDefault="00AE11EC" w:rsidP="00AE11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 só existe solução saturada.</w:t>
      </w:r>
    </w:p>
    <w:p w:rsidR="00AE11EC" w:rsidRDefault="00AE11EC" w:rsidP="00AE11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d) a solução não é saturada.</w:t>
      </w:r>
    </w:p>
    <w:p w:rsidR="00AE11EC" w:rsidRDefault="00AE11EC" w:rsidP="00AE11E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e) o dicromato de potássio não se dissolve.</w:t>
      </w:r>
    </w:p>
    <w:p w:rsidR="00AE11EC" w:rsidRDefault="00AE11EC" w:rsidP="00AE11EC">
      <w:pPr>
        <w:rPr>
          <w:rFonts w:ascii="Verdana" w:hAnsi="Verdana" w:cs="Verdana"/>
          <w:sz w:val="20"/>
          <w:szCs w:val="20"/>
        </w:rPr>
      </w:pPr>
    </w:p>
    <w:p w:rsidR="00AE11EC" w:rsidRDefault="00AE11EC" w:rsidP="00AE11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6.Sabendo-se que o coeficiente de solubilidade do KNO</w:t>
      </w:r>
      <w:r>
        <w:rPr>
          <w:rFonts w:ascii="Verdana" w:hAnsi="Verdana" w:cs="Verdana"/>
          <w:sz w:val="13"/>
          <w:szCs w:val="13"/>
        </w:rPr>
        <w:t xml:space="preserve">3 </w:t>
      </w:r>
      <w:r>
        <w:rPr>
          <w:rFonts w:ascii="Verdana" w:hAnsi="Verdana" w:cs="Verdana"/>
          <w:sz w:val="20"/>
          <w:szCs w:val="20"/>
        </w:rPr>
        <w:t>a 10ºC é igual a 22 gramas de KNO</w:t>
      </w:r>
      <w:r>
        <w:rPr>
          <w:rFonts w:ascii="Verdana" w:hAnsi="Verdana" w:cs="Verdana"/>
          <w:sz w:val="13"/>
          <w:szCs w:val="13"/>
        </w:rPr>
        <w:t xml:space="preserve">3 </w:t>
      </w:r>
      <w:r>
        <w:rPr>
          <w:rFonts w:ascii="Verdana" w:hAnsi="Verdana" w:cs="Verdana"/>
          <w:sz w:val="20"/>
          <w:szCs w:val="20"/>
        </w:rPr>
        <w:t>por 100 gramas de H</w:t>
      </w:r>
      <w:r>
        <w:rPr>
          <w:rFonts w:ascii="Verdana" w:hAnsi="Verdana" w:cs="Verdana"/>
          <w:sz w:val="13"/>
          <w:szCs w:val="13"/>
        </w:rPr>
        <w:t>2</w:t>
      </w:r>
      <w:r>
        <w:rPr>
          <w:rFonts w:ascii="Verdana" w:hAnsi="Verdana" w:cs="Verdana"/>
          <w:sz w:val="20"/>
          <w:szCs w:val="20"/>
        </w:rPr>
        <w:t>O, a massa de KNO</w:t>
      </w:r>
      <w:r>
        <w:rPr>
          <w:rFonts w:ascii="Verdana" w:hAnsi="Verdana" w:cs="Verdana"/>
          <w:sz w:val="13"/>
          <w:szCs w:val="13"/>
        </w:rPr>
        <w:t xml:space="preserve">3 </w:t>
      </w:r>
      <w:r>
        <w:rPr>
          <w:rFonts w:ascii="Verdana" w:hAnsi="Verdana" w:cs="Verdana"/>
          <w:sz w:val="20"/>
          <w:szCs w:val="20"/>
        </w:rPr>
        <w:t>contida em 500 gramas de</w:t>
      </w:r>
      <w:r w:rsidR="00112802">
        <w:rPr>
          <w:rFonts w:ascii="Verdana" w:hAnsi="Verdana" w:cs="Verdana"/>
          <w:sz w:val="20"/>
          <w:szCs w:val="20"/>
        </w:rPr>
        <w:t xml:space="preserve"> água para se obter uma</w:t>
      </w:r>
      <w:r>
        <w:rPr>
          <w:rFonts w:ascii="Verdana" w:hAnsi="Verdana" w:cs="Verdana"/>
          <w:sz w:val="20"/>
          <w:szCs w:val="20"/>
        </w:rPr>
        <w:t xml:space="preserve"> solução saturada</w:t>
      </w:r>
      <w:r w:rsidR="00112802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será:</w:t>
      </w:r>
    </w:p>
    <w:p w:rsidR="00AE11EC" w:rsidRDefault="00112802" w:rsidP="00AE11E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 120,5 g b) 90,2 g c) 110</w:t>
      </w:r>
      <w:bookmarkStart w:id="0" w:name="_GoBack"/>
      <w:bookmarkEnd w:id="0"/>
      <w:r w:rsidR="00AE11EC">
        <w:rPr>
          <w:rFonts w:ascii="Verdana" w:hAnsi="Verdana" w:cs="Verdana"/>
          <w:sz w:val="20"/>
          <w:szCs w:val="20"/>
        </w:rPr>
        <w:t xml:space="preserve"> g d) 50,5 g e) 81,5 g</w:t>
      </w:r>
    </w:p>
    <w:p w:rsidR="00AE11EC" w:rsidRDefault="00AE11EC" w:rsidP="00AE11EC">
      <w:pPr>
        <w:rPr>
          <w:rFonts w:ascii="Verdana" w:hAnsi="Verdana" w:cs="Verdana"/>
          <w:sz w:val="20"/>
          <w:szCs w:val="20"/>
        </w:rPr>
      </w:pPr>
    </w:p>
    <w:p w:rsidR="00AE11EC" w:rsidRDefault="00AE11EC" w:rsidP="00AE11EC">
      <w:pPr>
        <w:pStyle w:val="Default"/>
        <w:rPr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</w:t>
      </w:r>
      <w:r w:rsidRPr="00260A85">
        <w:rPr>
          <w:sz w:val="20"/>
          <w:szCs w:val="20"/>
        </w:rPr>
        <w:t xml:space="preserve"> </w:t>
      </w:r>
      <w:r w:rsidRPr="00260A85">
        <w:rPr>
          <w:rFonts w:ascii="Verdana" w:hAnsi="Verdana" w:cs="Helvetica"/>
          <w:color w:val="auto"/>
          <w:sz w:val="20"/>
          <w:szCs w:val="20"/>
          <w:shd w:val="clear" w:color="auto" w:fill="FFFFFF"/>
        </w:rPr>
        <w:t>Ao acrescentar 652,5 g de nitrato de sódio (NaNO</w:t>
      </w:r>
      <w:r w:rsidRPr="00260A85">
        <w:rPr>
          <w:rFonts w:ascii="Verdana" w:hAnsi="Verdana" w:cs="Helvetica"/>
          <w:color w:val="auto"/>
          <w:sz w:val="20"/>
          <w:szCs w:val="20"/>
          <w:bdr w:val="none" w:sz="0" w:space="0" w:color="auto" w:frame="1"/>
          <w:shd w:val="clear" w:color="auto" w:fill="FFFFFF"/>
          <w:vertAlign w:val="subscript"/>
        </w:rPr>
        <w:t>3</w:t>
      </w:r>
      <w:r w:rsidRPr="00260A85">
        <w:rPr>
          <w:rFonts w:ascii="Verdana" w:hAnsi="Verdana" w:cs="Helvetica"/>
          <w:color w:val="auto"/>
          <w:sz w:val="20"/>
          <w:szCs w:val="20"/>
          <w:shd w:val="clear" w:color="auto" w:fill="FFFFFF"/>
        </w:rPr>
        <w:t>) a 750 g de água a 20ºC, obtém-se uma solução saturada desse sal. Encontre a solubilidade do nitrato de sódio em 100 g de água nessa temperatura:</w:t>
      </w:r>
      <w:r w:rsidRPr="00260A85">
        <w:rPr>
          <w:rFonts w:ascii="Verdana" w:hAnsi="Verdana" w:cs="Helvetica"/>
          <w:color w:val="auto"/>
          <w:sz w:val="20"/>
          <w:szCs w:val="20"/>
        </w:rPr>
        <w:br/>
      </w:r>
      <w:r w:rsidRPr="00260A85">
        <w:rPr>
          <w:rFonts w:ascii="Verdana" w:hAnsi="Verdana" w:cs="Helvetica"/>
          <w:color w:val="auto"/>
          <w:sz w:val="20"/>
          <w:szCs w:val="20"/>
          <w:shd w:val="clear" w:color="auto" w:fill="FFFFFF"/>
        </w:rPr>
        <w:t>a) 65,25 g.</w:t>
      </w:r>
      <w:r w:rsidRPr="00260A85">
        <w:rPr>
          <w:rFonts w:ascii="Verdana" w:hAnsi="Verdana" w:cs="Helvetica"/>
          <w:color w:val="auto"/>
          <w:sz w:val="20"/>
          <w:szCs w:val="20"/>
        </w:rPr>
        <w:br/>
      </w:r>
      <w:r w:rsidRPr="00260A85">
        <w:rPr>
          <w:rFonts w:ascii="Verdana" w:hAnsi="Verdana" w:cs="Helvetica"/>
          <w:color w:val="auto"/>
          <w:sz w:val="20"/>
          <w:szCs w:val="20"/>
          <w:shd w:val="clear" w:color="auto" w:fill="FFFFFF"/>
        </w:rPr>
        <w:t>b) 87 g.</w:t>
      </w:r>
      <w:r w:rsidRPr="00260A85">
        <w:rPr>
          <w:rFonts w:ascii="Verdana" w:hAnsi="Verdana" w:cs="Helvetica"/>
          <w:color w:val="auto"/>
          <w:sz w:val="20"/>
          <w:szCs w:val="20"/>
        </w:rPr>
        <w:br/>
      </w:r>
      <w:r w:rsidRPr="00260A85">
        <w:rPr>
          <w:rFonts w:ascii="Verdana" w:hAnsi="Verdana" w:cs="Helvetica"/>
          <w:color w:val="auto"/>
          <w:sz w:val="20"/>
          <w:szCs w:val="20"/>
          <w:shd w:val="clear" w:color="auto" w:fill="FFFFFF"/>
        </w:rPr>
        <w:t>c) 100 g.</w:t>
      </w:r>
      <w:r w:rsidRPr="00260A85">
        <w:rPr>
          <w:rFonts w:ascii="Verdana" w:hAnsi="Verdana" w:cs="Helvetica"/>
          <w:color w:val="auto"/>
          <w:sz w:val="20"/>
          <w:szCs w:val="20"/>
        </w:rPr>
        <w:br/>
      </w:r>
      <w:r w:rsidRPr="00260A85">
        <w:rPr>
          <w:rFonts w:ascii="Verdana" w:hAnsi="Verdana" w:cs="Helvetica"/>
          <w:color w:val="auto"/>
          <w:sz w:val="20"/>
          <w:szCs w:val="20"/>
          <w:shd w:val="clear" w:color="auto" w:fill="FFFFFF"/>
        </w:rPr>
        <w:t>d) 1,0 g.</w:t>
      </w:r>
      <w:r w:rsidRPr="00260A85">
        <w:rPr>
          <w:rFonts w:ascii="Verdana" w:hAnsi="Verdana" w:cs="Helvetica"/>
          <w:color w:val="auto"/>
          <w:sz w:val="20"/>
          <w:szCs w:val="20"/>
        </w:rPr>
        <w:br/>
      </w:r>
      <w:r w:rsidRPr="00260A85">
        <w:rPr>
          <w:rFonts w:ascii="Verdana" w:hAnsi="Verdana" w:cs="Helvetica"/>
          <w:color w:val="auto"/>
          <w:sz w:val="20"/>
          <w:szCs w:val="20"/>
          <w:shd w:val="clear" w:color="auto" w:fill="FFFFFF"/>
        </w:rPr>
        <w:t>e) 57 g</w:t>
      </w:r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.</w:t>
      </w:r>
    </w:p>
    <w:p w:rsidR="00AE11EC" w:rsidRDefault="00AE11EC" w:rsidP="00AE11EC">
      <w:pPr>
        <w:pStyle w:val="Default"/>
        <w:rPr>
          <w:sz w:val="20"/>
          <w:szCs w:val="20"/>
        </w:rPr>
      </w:pPr>
    </w:p>
    <w:p w:rsidR="00AE11EC" w:rsidRDefault="00AE11EC" w:rsidP="00AE11EC"/>
    <w:p w:rsidR="00260A85" w:rsidRDefault="00260A85" w:rsidP="00245358"/>
    <w:sectPr w:rsidR="00260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81F"/>
    <w:multiLevelType w:val="hybridMultilevel"/>
    <w:tmpl w:val="B11AE7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58"/>
    <w:rsid w:val="00112802"/>
    <w:rsid w:val="00245358"/>
    <w:rsid w:val="00260A85"/>
    <w:rsid w:val="00901C42"/>
    <w:rsid w:val="00AE11EC"/>
    <w:rsid w:val="00D6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358"/>
    <w:pPr>
      <w:ind w:left="720"/>
      <w:contextualSpacing/>
    </w:pPr>
  </w:style>
  <w:style w:type="paragraph" w:customStyle="1" w:styleId="Default">
    <w:name w:val="Default"/>
    <w:rsid w:val="00260A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358"/>
    <w:pPr>
      <w:ind w:left="720"/>
      <w:contextualSpacing/>
    </w:pPr>
  </w:style>
  <w:style w:type="paragraph" w:customStyle="1" w:styleId="Default">
    <w:name w:val="Default"/>
    <w:rsid w:val="00260A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2020-05-06T03:58:00Z</dcterms:created>
  <dcterms:modified xsi:type="dcterms:W3CDTF">2020-05-06T03:58:00Z</dcterms:modified>
</cp:coreProperties>
</file>