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96" w:rsidRDefault="00706DBA">
      <w:r>
        <w:t>Colégio HMS</w:t>
      </w:r>
    </w:p>
    <w:p w:rsidR="00706DBA" w:rsidRDefault="00706DBA">
      <w:r>
        <w:t xml:space="preserve">Matéria: História </w:t>
      </w:r>
    </w:p>
    <w:p w:rsidR="00706DBA" w:rsidRDefault="00706DBA">
      <w:r>
        <w:t xml:space="preserve">Professora: Marion </w:t>
      </w:r>
      <w:proofErr w:type="spellStart"/>
      <w:r>
        <w:t>Mencari</w:t>
      </w:r>
      <w:proofErr w:type="spellEnd"/>
    </w:p>
    <w:p w:rsidR="00706DBA" w:rsidRDefault="00706DBA">
      <w:r>
        <w:t>Data: 07/05</w:t>
      </w:r>
    </w:p>
    <w:p w:rsidR="006735C0" w:rsidRPr="006735C0" w:rsidRDefault="006735C0">
      <w:pPr>
        <w:rPr>
          <w:color w:val="FF0000"/>
        </w:rPr>
      </w:pPr>
      <w:r w:rsidRPr="006735C0">
        <w:rPr>
          <w:color w:val="FF0000"/>
        </w:rPr>
        <w:t>GABARITO</w:t>
      </w:r>
    </w:p>
    <w:p w:rsidR="00706DBA" w:rsidRDefault="00706DBA"/>
    <w:p w:rsidR="00706DBA" w:rsidRDefault="00706DBA" w:rsidP="00706DBA">
      <w:pPr>
        <w:pStyle w:val="PargrafodaLista"/>
        <w:numPr>
          <w:ilvl w:val="0"/>
          <w:numId w:val="3"/>
        </w:numPr>
      </w:pPr>
    </w:p>
    <w:p w:rsidR="00706DBA" w:rsidRPr="00706DBA" w:rsidRDefault="00706DBA" w:rsidP="00706DBA">
      <w:pPr>
        <w:pStyle w:val="PargrafodaLista"/>
        <w:ind w:left="1080"/>
      </w:pPr>
      <w:r>
        <w:rPr>
          <w:rFonts w:eastAsia="Times-Bold"/>
          <w:b/>
          <w:noProof/>
          <w:sz w:val="20"/>
          <w:szCs w:val="20"/>
          <w:lang w:eastAsia="pt-BR"/>
        </w:rPr>
        <w:drawing>
          <wp:inline distT="0" distB="0" distL="0" distR="0" wp14:anchorId="69CF195C" wp14:editId="490CCE84">
            <wp:extent cx="3581400" cy="3095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1" t="-3290" r="-2614" b="-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BA" w:rsidRDefault="00706DBA" w:rsidP="00706DBA">
      <w:pPr>
        <w:autoSpaceDE w:val="0"/>
        <w:autoSpaceDN w:val="0"/>
        <w:adjustRightInd w:val="0"/>
        <w:spacing w:after="40" w:line="252" w:lineRule="auto"/>
        <w:rPr>
          <w:rFonts w:eastAsia="Times-Bold"/>
          <w:b/>
          <w:bCs/>
          <w:sz w:val="20"/>
          <w:szCs w:val="20"/>
          <w:lang w:eastAsia="pt-BR"/>
        </w:rPr>
      </w:pPr>
    </w:p>
    <w:p w:rsidR="00706DBA" w:rsidRPr="00706DBA" w:rsidRDefault="00706DBA" w:rsidP="00706DBA">
      <w:pPr>
        <w:autoSpaceDE w:val="0"/>
        <w:autoSpaceDN w:val="0"/>
        <w:adjustRightInd w:val="0"/>
        <w:spacing w:after="40" w:line="252" w:lineRule="auto"/>
        <w:rPr>
          <w:rFonts w:eastAsia="Times New Roman"/>
          <w:sz w:val="24"/>
          <w:szCs w:val="24"/>
          <w:lang w:eastAsia="pt-BR"/>
        </w:rPr>
      </w:pPr>
      <w:r w:rsidRPr="00706DBA">
        <w:rPr>
          <w:sz w:val="24"/>
          <w:szCs w:val="24"/>
          <w:lang w:eastAsia="pt-BR"/>
        </w:rPr>
        <w:t>Observe as rotas no mapa e responda:</w:t>
      </w:r>
    </w:p>
    <w:p w:rsidR="00706DBA" w:rsidRPr="00706DBA" w:rsidRDefault="00706DBA" w:rsidP="00706DBA">
      <w:pPr>
        <w:autoSpaceDE w:val="0"/>
        <w:autoSpaceDN w:val="0"/>
        <w:adjustRightInd w:val="0"/>
        <w:spacing w:after="40" w:line="252" w:lineRule="auto"/>
        <w:rPr>
          <w:sz w:val="24"/>
          <w:szCs w:val="24"/>
          <w:lang w:eastAsia="pt-BR"/>
        </w:rPr>
      </w:pPr>
    </w:p>
    <w:p w:rsidR="00706DBA" w:rsidRDefault="00706DBA" w:rsidP="00706DBA">
      <w:pPr>
        <w:autoSpaceDE w:val="0"/>
        <w:autoSpaceDN w:val="0"/>
        <w:adjustRightInd w:val="0"/>
        <w:spacing w:after="40" w:line="252" w:lineRule="auto"/>
        <w:ind w:left="227" w:hanging="227"/>
        <w:rPr>
          <w:sz w:val="24"/>
          <w:szCs w:val="24"/>
          <w:lang w:eastAsia="pt-BR"/>
        </w:rPr>
      </w:pPr>
      <w:r w:rsidRPr="00706DBA">
        <w:rPr>
          <w:sz w:val="24"/>
          <w:szCs w:val="24"/>
          <w:lang w:eastAsia="pt-BR"/>
        </w:rPr>
        <w:t>O que representou, para os interesses de Portugal, a rota marítima Lisboa Cabo da Boa Esperança-Calicute?</w:t>
      </w:r>
    </w:p>
    <w:p w:rsidR="006735C0" w:rsidRPr="00706DBA" w:rsidRDefault="006735C0" w:rsidP="00706DBA">
      <w:pPr>
        <w:autoSpaceDE w:val="0"/>
        <w:autoSpaceDN w:val="0"/>
        <w:adjustRightInd w:val="0"/>
        <w:spacing w:after="40" w:line="252" w:lineRule="auto"/>
        <w:ind w:left="227" w:hanging="227"/>
        <w:rPr>
          <w:sz w:val="24"/>
          <w:szCs w:val="24"/>
          <w:lang w:eastAsia="pt-BR"/>
        </w:rPr>
      </w:pPr>
    </w:p>
    <w:p w:rsidR="00706DBA" w:rsidRPr="006735C0" w:rsidRDefault="006735C0" w:rsidP="00706DBA">
      <w:pPr>
        <w:pStyle w:val="PargrafodaLista"/>
        <w:rPr>
          <w:color w:val="FF0000"/>
        </w:rPr>
      </w:pPr>
      <w:r w:rsidRPr="006735C0">
        <w:rPr>
          <w:color w:val="FF0000"/>
        </w:rPr>
        <w:t>Em relação à rota marítima Lisboa Cabo da Boa Esperança-Calicute, estabeleceu-se a ligação comercial marítima de Portugal com as Índias e, por conseguinte, o acesso direto aos produtos do Oriente e quebra do monopólio italiano desses produtos, levados à Europa via Mediterrâneo.</w:t>
      </w:r>
    </w:p>
    <w:p w:rsidR="00706DBA" w:rsidRDefault="00706DBA" w:rsidP="00706DBA"/>
    <w:p w:rsidR="00706DBA" w:rsidRPr="00706DBA" w:rsidRDefault="00706DBA" w:rsidP="00706DB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706DBA">
        <w:rPr>
          <w:sz w:val="24"/>
          <w:szCs w:val="24"/>
        </w:rPr>
        <w:t>Por que os piratas eram chamados de corsários?</w:t>
      </w:r>
    </w:p>
    <w:p w:rsidR="00706DBA" w:rsidRDefault="00706DBA" w:rsidP="00706DBA">
      <w:pPr>
        <w:pStyle w:val="PargrafodaLista"/>
      </w:pPr>
    </w:p>
    <w:p w:rsidR="00706DBA" w:rsidRPr="006735C0" w:rsidRDefault="006735C0" w:rsidP="00706DBA">
      <w:pPr>
        <w:rPr>
          <w:color w:val="FF0000"/>
        </w:rPr>
      </w:pPr>
      <w:r>
        <w:rPr>
          <w:color w:val="FF0000"/>
        </w:rPr>
        <w:lastRenderedPageBreak/>
        <w:t>Os piratas que atuavam a mando dos reis ingleses e franceses recebiam uma carta de corso, documento que certificava que eles navegavam a serviço da Coroa. Por isso esses piratas eram conhecidos como corsários.</w:t>
      </w:r>
    </w:p>
    <w:p w:rsidR="00706DBA" w:rsidRDefault="00706DBA" w:rsidP="00706DBA"/>
    <w:p w:rsidR="00706DBA" w:rsidRDefault="006B7AC6" w:rsidP="00706DBA">
      <w:pPr>
        <w:pStyle w:val="PargrafodaLista"/>
        <w:numPr>
          <w:ilvl w:val="0"/>
          <w:numId w:val="3"/>
        </w:numPr>
      </w:pPr>
      <w:r>
        <w:t>Os franceses também marcaram presença na costa brasileira. A França investiu na colonização do Novo Mundo. Em que lugar eles formaram a França Antártida e a França Equinocial?</w:t>
      </w:r>
    </w:p>
    <w:p w:rsidR="006B7AC6" w:rsidRPr="006735C0" w:rsidRDefault="006735C0" w:rsidP="006B7AC6">
      <w:pPr>
        <w:rPr>
          <w:color w:val="FF0000"/>
        </w:rPr>
      </w:pPr>
      <w:r w:rsidRPr="006735C0">
        <w:rPr>
          <w:color w:val="FF0000"/>
        </w:rPr>
        <w:t>França Antártida – Rio de Janeiro.</w:t>
      </w:r>
    </w:p>
    <w:p w:rsidR="006735C0" w:rsidRPr="006735C0" w:rsidRDefault="006735C0" w:rsidP="006B7AC6">
      <w:pPr>
        <w:rPr>
          <w:color w:val="FF0000"/>
        </w:rPr>
      </w:pPr>
      <w:r w:rsidRPr="006735C0">
        <w:rPr>
          <w:color w:val="FF0000"/>
        </w:rPr>
        <w:t>França Equinocial – Maranhão.</w:t>
      </w:r>
    </w:p>
    <w:p w:rsidR="006B7AC6" w:rsidRDefault="006B7AC6" w:rsidP="006B7AC6">
      <w:pPr>
        <w:pStyle w:val="PargrafodaLista"/>
        <w:numPr>
          <w:ilvl w:val="0"/>
          <w:numId w:val="3"/>
        </w:numPr>
      </w:pPr>
      <w:r>
        <w:t>Cite o nome das possessões francesas na América do Norte.</w:t>
      </w:r>
    </w:p>
    <w:p w:rsidR="006735C0" w:rsidRDefault="006735C0" w:rsidP="006735C0">
      <w:pPr>
        <w:pStyle w:val="PargrafodaLista"/>
        <w:ind w:left="1080"/>
      </w:pPr>
    </w:p>
    <w:p w:rsidR="006735C0" w:rsidRPr="006735C0" w:rsidRDefault="006735C0" w:rsidP="006735C0">
      <w:pPr>
        <w:rPr>
          <w:color w:val="FF0000"/>
        </w:rPr>
      </w:pPr>
      <w:r w:rsidRPr="006735C0">
        <w:rPr>
          <w:color w:val="FF0000"/>
        </w:rPr>
        <w:t>Martinica, Haiti e Louisiana.</w:t>
      </w:r>
    </w:p>
    <w:p w:rsidR="006735C0" w:rsidRDefault="006735C0" w:rsidP="006735C0">
      <w:pPr>
        <w:pStyle w:val="PargrafodaLista"/>
        <w:ind w:left="1080"/>
      </w:pPr>
    </w:p>
    <w:p w:rsidR="006735C0" w:rsidRDefault="006735C0" w:rsidP="006735C0">
      <w:pPr>
        <w:pStyle w:val="PargrafodaLista"/>
        <w:ind w:left="1080"/>
      </w:pPr>
    </w:p>
    <w:p w:rsidR="006735C0" w:rsidRDefault="006735C0" w:rsidP="006735C0">
      <w:pPr>
        <w:pStyle w:val="PargrafodaLista"/>
        <w:ind w:left="1080"/>
      </w:pPr>
    </w:p>
    <w:p w:rsidR="00706DBA" w:rsidRPr="00706DBA" w:rsidRDefault="00706DBA" w:rsidP="006B7AC6">
      <w:pPr>
        <w:pStyle w:val="PargrafodaLista"/>
        <w:numPr>
          <w:ilvl w:val="0"/>
          <w:numId w:val="3"/>
        </w:numPr>
      </w:pPr>
      <w:r w:rsidRPr="00706DBA">
        <w:t xml:space="preserve">Cite as </w:t>
      </w:r>
      <w:r>
        <w:t xml:space="preserve">diferenças entre a colonização </w:t>
      </w:r>
      <w:r w:rsidRPr="00706DBA">
        <w:t xml:space="preserve">do Norte e do Sul das 13 colônias (Estados Unidos). </w:t>
      </w:r>
    </w:p>
    <w:p w:rsidR="00706DBA" w:rsidRDefault="00706DBA" w:rsidP="00706DBA">
      <w:pPr>
        <w:pStyle w:val="PargrafodaLista"/>
      </w:pPr>
    </w:p>
    <w:p w:rsidR="00706DBA" w:rsidRDefault="006735C0" w:rsidP="00706DBA">
      <w:pPr>
        <w:pStyle w:val="PargrafodaLista"/>
        <w:rPr>
          <w:color w:val="FF0000"/>
        </w:rPr>
      </w:pPr>
      <w:r>
        <w:rPr>
          <w:color w:val="FF0000"/>
        </w:rPr>
        <w:t>Norte – colônia de povoamento</w:t>
      </w:r>
    </w:p>
    <w:p w:rsidR="006735C0" w:rsidRDefault="006735C0" w:rsidP="00706DBA">
      <w:pPr>
        <w:pStyle w:val="PargrafodaLista"/>
        <w:rPr>
          <w:color w:val="FF0000"/>
        </w:rPr>
      </w:pPr>
    </w:p>
    <w:p w:rsidR="006735C0" w:rsidRDefault="006735C0" w:rsidP="00706DBA">
      <w:pPr>
        <w:pStyle w:val="PargrafodaLista"/>
        <w:rPr>
          <w:color w:val="FF0000"/>
        </w:rPr>
      </w:pPr>
      <w:r>
        <w:rPr>
          <w:color w:val="FF0000"/>
        </w:rPr>
        <w:t>Mercado interno</w:t>
      </w:r>
    </w:p>
    <w:p w:rsidR="006735C0" w:rsidRDefault="006735C0" w:rsidP="00706DBA">
      <w:pPr>
        <w:pStyle w:val="PargrafodaLista"/>
        <w:rPr>
          <w:color w:val="FF0000"/>
        </w:rPr>
      </w:pPr>
      <w:r>
        <w:rPr>
          <w:color w:val="FF0000"/>
        </w:rPr>
        <w:t>Policultura</w:t>
      </w:r>
    </w:p>
    <w:p w:rsidR="006735C0" w:rsidRDefault="006735C0" w:rsidP="00706DBA">
      <w:pPr>
        <w:pStyle w:val="PargrafodaLista"/>
        <w:rPr>
          <w:color w:val="FF0000"/>
        </w:rPr>
      </w:pPr>
      <w:r>
        <w:rPr>
          <w:color w:val="FF0000"/>
        </w:rPr>
        <w:t>Pequenas e médias propriedades de base familiar</w:t>
      </w:r>
    </w:p>
    <w:p w:rsidR="006735C0" w:rsidRDefault="006735C0" w:rsidP="00706DBA">
      <w:pPr>
        <w:pStyle w:val="PargrafodaLista"/>
        <w:rPr>
          <w:color w:val="FF0000"/>
        </w:rPr>
      </w:pPr>
    </w:p>
    <w:p w:rsidR="006735C0" w:rsidRDefault="006735C0" w:rsidP="00706DBA">
      <w:pPr>
        <w:pStyle w:val="PargrafodaLista"/>
        <w:rPr>
          <w:color w:val="FF0000"/>
        </w:rPr>
      </w:pPr>
      <w:r>
        <w:rPr>
          <w:color w:val="FF0000"/>
        </w:rPr>
        <w:t>Sul – colônia de exploração</w:t>
      </w:r>
    </w:p>
    <w:p w:rsidR="006735C0" w:rsidRDefault="006735C0" w:rsidP="00706DBA">
      <w:pPr>
        <w:pStyle w:val="PargrafodaLista"/>
        <w:rPr>
          <w:color w:val="FF0000"/>
        </w:rPr>
      </w:pPr>
    </w:p>
    <w:p w:rsidR="006735C0" w:rsidRPr="006735C0" w:rsidRDefault="006735C0" w:rsidP="00706DBA">
      <w:pPr>
        <w:pStyle w:val="PargrafodaLista"/>
        <w:rPr>
          <w:color w:val="FF0000"/>
        </w:rPr>
      </w:pPr>
      <w:r>
        <w:rPr>
          <w:color w:val="FF0000"/>
        </w:rPr>
        <w:t>Plantation: monocultura, latifúndio, mão de obra escrava africana e mercado externo.</w:t>
      </w:r>
      <w:bookmarkStart w:id="0" w:name="_GoBack"/>
      <w:bookmarkEnd w:id="0"/>
    </w:p>
    <w:sectPr w:rsidR="006735C0" w:rsidRPr="00673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E7F"/>
    <w:multiLevelType w:val="hybridMultilevel"/>
    <w:tmpl w:val="13D07A06"/>
    <w:lvl w:ilvl="0" w:tplc="2976F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70A23"/>
    <w:multiLevelType w:val="hybridMultilevel"/>
    <w:tmpl w:val="152811BA"/>
    <w:lvl w:ilvl="0" w:tplc="1B526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2D6601"/>
    <w:multiLevelType w:val="hybridMultilevel"/>
    <w:tmpl w:val="A1E443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BA"/>
    <w:rsid w:val="000A3396"/>
    <w:rsid w:val="006735C0"/>
    <w:rsid w:val="006B7AC6"/>
    <w:rsid w:val="007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D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6D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2</cp:revision>
  <dcterms:created xsi:type="dcterms:W3CDTF">2020-05-11T23:17:00Z</dcterms:created>
  <dcterms:modified xsi:type="dcterms:W3CDTF">2020-05-11T23:17:00Z</dcterms:modified>
</cp:coreProperties>
</file>