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B12" w:rsidRPr="00BD574A" w:rsidRDefault="00B603BB" w:rsidP="003A4B1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D574A">
        <w:rPr>
          <w:rFonts w:ascii="Arial" w:hAnsi="Arial" w:cs="Arial"/>
          <w:b/>
          <w:noProof/>
          <w:color w:val="0D0D0D" w:themeColor="text1" w:themeTint="F2"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789500BA" wp14:editId="0749D19D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735965" cy="529590"/>
            <wp:effectExtent l="0" t="0" r="6985" b="381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ogan hm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B12" w:rsidRPr="00BD574A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>EXERCÍCIOS P</w:t>
      </w:r>
      <w:r w:rsidR="00F7237B" w:rsidRPr="00BD574A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>ONTUAÇÃO</w:t>
      </w:r>
      <w:r w:rsidR="00F66CF5" w:rsidRPr="00BD574A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 xml:space="preserve"> – parte 2</w:t>
      </w:r>
      <w:r w:rsidR="003A4B12" w:rsidRPr="00BD574A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>:</w:t>
      </w:r>
    </w:p>
    <w:p w:rsidR="007A3762" w:rsidRPr="00BD574A" w:rsidRDefault="007A3762" w:rsidP="003A4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7A3762" w:rsidRPr="00BD574A" w:rsidRDefault="007A3762" w:rsidP="003A4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C3B00" w:rsidRPr="00BD574A" w:rsidRDefault="00AC3B00" w:rsidP="00AC3B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D574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OUTROS EXERCÍCIOS</w:t>
      </w:r>
    </w:p>
    <w:p w:rsidR="0096471D" w:rsidRDefault="00AC3B00" w:rsidP="00AC3B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1) (PONTUAÇÃO) A frase em que deveria haver uma vírgula </w:t>
      </w:r>
      <w:proofErr w:type="gramStart"/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é: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a</w:t>
      </w:r>
      <w:proofErr w:type="gramEnd"/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 Comi uma fruta pela manhã e</w:t>
      </w:r>
      <w:r w:rsidR="007D1E67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(comi)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outra à tarde.</w:t>
      </w:r>
      <w:r w:rsidR="007D1E6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7D1E6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b)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Eu usei um vestido vermelho na festa</w:t>
      </w:r>
      <w:r w:rsidR="007D1E67" w:rsidRPr="007D1E67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,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 minha irmã usou um vestido azul.</w:t>
      </w:r>
      <w:r w:rsidR="007D1E6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7D1E67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Orações com sujeitos diferentes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c) Ela tem lábios e nariz vermelhos.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d) Não limparam a sala nem a cozinha.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 xml:space="preserve">2) (EXERCÍCIOS DE PONTUAÇÃO) Indique o erro de </w:t>
      </w:r>
      <w:proofErr w:type="gramStart"/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pontuação: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7D1E6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a</w:t>
      </w:r>
      <w:proofErr w:type="gramEnd"/>
      <w:r w:rsidRPr="007D1E6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)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Diga-me quantas horas são</w:t>
      </w:r>
      <w:r w:rsidRPr="007D1E6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?</w:t>
      </w:r>
      <w:r w:rsidR="007D1E6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Deveria ser “.” Porque é uma interrogativa indireta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b</w:t>
      </w:r>
      <w:proofErr w:type="gramStart"/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 Dorme</w:t>
      </w:r>
      <w:proofErr w:type="gramEnd"/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</w:t>
      </w:r>
      <w:r w:rsidRPr="007D1E67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que</w:t>
      </w:r>
      <w:r w:rsidR="007D1E67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(certo. “</w:t>
      </w:r>
      <w:proofErr w:type="gramStart"/>
      <w:r w:rsidR="007D1E67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que</w:t>
      </w:r>
      <w:proofErr w:type="gramEnd"/>
      <w:r w:rsidR="007D1E67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” = porque)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eu penso.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c) Os soldados agacharam-se, e ele saltou.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d) As nuvens, as folhas, os ventos não são deste mundo.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3) Assinale a pontuação errada: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a) Falei com ele com tanta segurança, que nem discordou de mim.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b) Porque falei com ela, para mim não há mais dúvidas.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7D1E6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c)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Falei com ela que eu</w:t>
      </w:r>
      <w:r w:rsidRPr="0096471D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,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estaria aqui cedo hoje se tudo corresse bem.</w:t>
      </w:r>
      <w:r w:rsidR="0096471D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Não se se para sujeito de verbo por vírgula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d) Falei ao chefe que, se o plano corresse bem, estaríamos salvos.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4) (EXERCÍCIOS DE PONTUAÇÃO) Assinale a alternativa que apresenta redação CORRETA em relação à pontuação.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a) O crescimento econômico é o melhor remédio para as doenças do desemprego, mas, por si só</w:t>
      </w:r>
      <w:r w:rsidR="0096471D" w:rsidRPr="0096471D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,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também, não é suficiente para reduzir a pobreza e nem as disparidades sociais.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7D1E6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b) 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crescimento econômico é o melhor remédio para as doenças do desemprego</w:t>
      </w:r>
      <w:r w:rsidR="00F1491B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,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mas, por si só, também, não é suficiente, para reduzir a pobreza e nem as disparidades sociais.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c) O crescimento econômico</w:t>
      </w:r>
      <w:r w:rsidRPr="0096471D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pt-BR"/>
        </w:rPr>
        <w:t>,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é o melhor remédio para as doenças</w:t>
      </w:r>
      <w:r w:rsidRPr="0096471D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pt-BR"/>
        </w:rPr>
        <w:t>,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do desemprego</w:t>
      </w:r>
      <w:r w:rsidR="0096471D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,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mas</w:t>
      </w:r>
      <w:r w:rsidR="0096471D" w:rsidRPr="0096471D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,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por si só</w:t>
      </w:r>
      <w:r w:rsidR="0096471D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,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também</w:t>
      </w:r>
      <w:r w:rsidR="0096471D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,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não é suficiente</w:t>
      </w:r>
      <w:r w:rsidR="0096471D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,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para reduzir a pobreza e nem as disparidades sociais.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d) O crescimento econômico</w:t>
      </w:r>
      <w:r w:rsidRPr="0096471D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pt-BR"/>
        </w:rPr>
        <w:t>,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é o melhor remédio para as doenças do desemprego, mas, por si só</w:t>
      </w:r>
      <w:r w:rsidR="0096471D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,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também, não é suficiente para reduzir a pobreza e</w:t>
      </w:r>
      <w:r w:rsidRPr="0096471D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pt-BR"/>
        </w:rPr>
        <w:t>,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nem as disparidades sociais.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 xml:space="preserve">5) (EXERCÍCIOS DE PONTUAÇÃO) Os períodos abaixo apresentam diferenças de pontuação. Assinale a letra que corresponde ao período de pontuação </w:t>
      </w:r>
      <w:proofErr w:type="gramStart"/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correta: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a</w:t>
      </w:r>
      <w:proofErr w:type="gramEnd"/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) A vida </w:t>
      </w:r>
      <w:r w:rsidRPr="0096471D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como,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 antiga Tebas, tem cem portas.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b) A vida</w:t>
      </w:r>
      <w:r w:rsidR="0096471D" w:rsidRPr="0096471D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,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como a antiga Tebas tem</w:t>
      </w:r>
      <w:r w:rsidRPr="0096471D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,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cem portas.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7D1E6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c)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 vida, </w:t>
      </w:r>
      <w:r w:rsidRPr="00F1491B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como a antiga Tebas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tem cem portas.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d) A vida</w:t>
      </w:r>
      <w:r w:rsidR="0096471D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,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como a antiga Tebas, tem cem portas.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</w:p>
    <w:p w:rsidR="0096471D" w:rsidRDefault="0096471D" w:rsidP="00AC3B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C3B00" w:rsidRPr="002D28C9" w:rsidRDefault="00AC3B00" w:rsidP="00AC3B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lastRenderedPageBreak/>
        <w:br/>
        <w:t>6) Assinale o período de pontuação correta: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7D1E6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a)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Se alguém vier com perguntas a que você não sabe responder, será mais honesto dizer que vai estudar o assunto.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b) Se alguém</w:t>
      </w:r>
      <w:r w:rsidRPr="0096471D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,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vier com perguntas a que você não sabe</w:t>
      </w:r>
      <w:r w:rsidRPr="0096471D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, responder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será mais honesto dizer que vai estudar o assunto.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c) Se alguém vier</w:t>
      </w:r>
      <w:r w:rsidRPr="0096471D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,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com pergunta</w:t>
      </w:r>
      <w:r w:rsidR="002D28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 a que você não sabe responder</w:t>
      </w:r>
      <w:r w:rsidR="002D28C9" w:rsidRPr="002D28C9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,</w:t>
      </w:r>
      <w:r w:rsidR="002D28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será</w:t>
      </w:r>
      <w:r w:rsidRPr="002D28C9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t>,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mais honesto</w:t>
      </w:r>
      <w:r w:rsidRPr="002D28C9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pt-BR"/>
        </w:rPr>
        <w:t>,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dizer que vai estudar o assunto.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d) Se</w:t>
      </w:r>
      <w:r w:rsidRPr="002D28C9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t xml:space="preserve">, 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alguém vier com perguntas</w:t>
      </w:r>
      <w:r w:rsidRPr="002D28C9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,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 que você não sabe responder, será</w:t>
      </w:r>
      <w:r w:rsidRPr="002D28C9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, mais honesto,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dizer que vai estudar o assunto.</w:t>
      </w:r>
      <w:r w:rsidR="002D28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                      </w:t>
      </w:r>
      <w:r w:rsidR="002D28C9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(</w:t>
      </w:r>
      <w:proofErr w:type="gramStart"/>
      <w:r w:rsidR="002D28C9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perguntas</w:t>
      </w:r>
      <w:proofErr w:type="gramEnd"/>
      <w:r w:rsidR="002D28C9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que você não sabe responder</w:t>
      </w:r>
      <w:r w:rsidR="00080E7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&gt; você não sabe responder perguntas) 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7) Quanto ao uso da vírgula nos trechos abaixo, assinale a opção que apresenta justificativa de emprego INCORRETA.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a) "Hoje</w:t>
      </w:r>
      <w:bookmarkStart w:id="0" w:name="_GoBack"/>
      <w:bookmarkEnd w:id="0"/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essa visão..." - para separar o adjunto adverbial deslocado.</w:t>
      </w:r>
      <w:r w:rsidR="002D28C9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proofErr w:type="gramStart"/>
      <w:r w:rsidR="002D28C9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ok</w:t>
      </w:r>
      <w:proofErr w:type="gramEnd"/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b) "começa a perder força, já que as empresas..." - para separar a oração subordinada da principal.</w:t>
      </w:r>
      <w:r w:rsidR="002D28C9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proofErr w:type="gramStart"/>
      <w:r w:rsidR="002D28C9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ok</w:t>
      </w:r>
      <w:proofErr w:type="gramEnd"/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 xml:space="preserve">c) "afirma Maria Carlota </w:t>
      </w:r>
      <w:proofErr w:type="spellStart"/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Boabaid</w:t>
      </w:r>
      <w:proofErr w:type="spellEnd"/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pedagoga e mestra em Administração de Empresas," - para isolar o aposto.</w:t>
      </w:r>
      <w:r w:rsidR="002D28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gramStart"/>
      <w:r w:rsidR="002D28C9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ok</w:t>
      </w:r>
      <w:proofErr w:type="gramEnd"/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7D1E67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d)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"pedagoga e mestra em administração de empresas</w:t>
      </w:r>
      <w:r w:rsidRPr="00080E7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,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 atua na área de Gestão de Pessoas." - </w:t>
      </w:r>
      <w:proofErr w:type="gramStart"/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para</w:t>
      </w:r>
      <w:proofErr w:type="gramEnd"/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separar a oração subordinada adjetiva </w:t>
      </w:r>
      <w:r w:rsidRPr="00080E75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restritiva</w:t>
      </w:r>
      <w:r w:rsidRPr="00BD574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  <w:r w:rsidR="002D28C9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 Explicativa – não era obrigado a saber</w:t>
      </w:r>
    </w:p>
    <w:p w:rsidR="00AC3B00" w:rsidRPr="00BD574A" w:rsidRDefault="00AC3B00" w:rsidP="003A4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C3B00" w:rsidRPr="00BD574A" w:rsidRDefault="00AC3B00" w:rsidP="003A4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C3B00" w:rsidRPr="00BD574A" w:rsidRDefault="00AC3B00" w:rsidP="003A4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C3B00" w:rsidRPr="00BD574A" w:rsidRDefault="00AC3B00" w:rsidP="003A4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C3B00" w:rsidRPr="00BD574A" w:rsidRDefault="00AC3B00" w:rsidP="003A4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C3B00" w:rsidRPr="00BD574A" w:rsidRDefault="00AC3B00" w:rsidP="003A4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C3B00" w:rsidRPr="00BD574A" w:rsidRDefault="00AC3B00" w:rsidP="003A4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C3B00" w:rsidRDefault="00AC3B00" w:rsidP="003A4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BD574A" w:rsidRDefault="00BD574A" w:rsidP="003A4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BD574A" w:rsidRDefault="00BD574A" w:rsidP="003A4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BD574A" w:rsidRDefault="00BD574A" w:rsidP="003A4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BD574A" w:rsidRDefault="00BD574A" w:rsidP="003A4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BD574A" w:rsidRDefault="00BD574A" w:rsidP="003A4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BD574A" w:rsidRDefault="00BD574A" w:rsidP="003A4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BD574A" w:rsidRDefault="00BD574A" w:rsidP="003A4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BD574A" w:rsidRDefault="00BD574A" w:rsidP="003A4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BD574A" w:rsidRDefault="00BD574A" w:rsidP="003A4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BD574A" w:rsidRDefault="00BD574A" w:rsidP="003A4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BD574A" w:rsidRDefault="00BD574A" w:rsidP="003A4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BD574A" w:rsidRDefault="00BD574A" w:rsidP="003A4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BD574A" w:rsidRDefault="00BD574A" w:rsidP="003A4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BD574A" w:rsidRDefault="00BD574A" w:rsidP="003A4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BD574A" w:rsidRDefault="00BD574A" w:rsidP="003A4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BD574A" w:rsidRDefault="00BD574A" w:rsidP="003A4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BD574A" w:rsidRDefault="00BD574A" w:rsidP="003A4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BD574A" w:rsidRDefault="00BD574A" w:rsidP="003A4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BD574A" w:rsidRDefault="00BD574A" w:rsidP="003A4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BD574A" w:rsidRPr="00BD574A" w:rsidRDefault="00BD574A" w:rsidP="003A4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C3B00" w:rsidRPr="00BD574A" w:rsidRDefault="00AC3B00" w:rsidP="003A4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C3B00" w:rsidRPr="00BD574A" w:rsidRDefault="00AC3B00" w:rsidP="003A4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C3B00" w:rsidRPr="00BD574A" w:rsidRDefault="00AC3B00" w:rsidP="003A4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C3B00" w:rsidRPr="00BD574A" w:rsidRDefault="00AC3B00" w:rsidP="003A4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C3B00" w:rsidRPr="00BD574A" w:rsidRDefault="00AC3B00" w:rsidP="003A4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C3B00" w:rsidRPr="00BD574A" w:rsidRDefault="00AC3B00" w:rsidP="003A4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sectPr w:rsidR="00AC3B00" w:rsidRPr="00BD574A" w:rsidSect="00D85A45">
      <w:headerReference w:type="default" r:id="rId9"/>
      <w:footerReference w:type="even" r:id="rId10"/>
      <w:footerReference w:type="default" r:id="rId11"/>
      <w:pgSz w:w="11907" w:h="16840" w:code="9"/>
      <w:pgMar w:top="284" w:right="567" w:bottom="567" w:left="567" w:header="709" w:footer="567" w:gutter="0"/>
      <w:pgBorders w:offsetFrom="page">
        <w:top w:val="single" w:sz="6" w:space="24" w:color="000000" w:themeColor="text1"/>
        <w:left w:val="single" w:sz="6" w:space="24" w:color="000000" w:themeColor="text1"/>
        <w:bottom w:val="single" w:sz="6" w:space="24" w:color="000000" w:themeColor="text1"/>
        <w:right w:val="single" w:sz="6" w:space="24" w:color="000000" w:themeColor="text1"/>
      </w:pgBorders>
      <w:pgNumType w:start="1"/>
      <w:cols w:sep="1" w:space="284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25D" w:rsidRDefault="0003025D" w:rsidP="00B24B50">
      <w:pPr>
        <w:spacing w:after="0" w:line="240" w:lineRule="auto"/>
      </w:pPr>
      <w:r>
        <w:separator/>
      </w:r>
    </w:p>
  </w:endnote>
  <w:endnote w:type="continuationSeparator" w:id="0">
    <w:p w:rsidR="0003025D" w:rsidRDefault="0003025D" w:rsidP="00B2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B12" w:rsidRDefault="003A4B1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A4B12" w:rsidRDefault="003A4B1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0139943"/>
      <w:docPartObj>
        <w:docPartGallery w:val="Page Numbers (Bottom of Page)"/>
        <w:docPartUnique/>
      </w:docPartObj>
    </w:sdtPr>
    <w:sdtEndPr/>
    <w:sdtContent>
      <w:p w:rsidR="003A4B12" w:rsidRDefault="003A4B1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E75" w:rsidRPr="00080E75">
          <w:rPr>
            <w:noProof/>
            <w:lang w:val="pt-BR"/>
          </w:rPr>
          <w:t>1</w:t>
        </w:r>
        <w:r>
          <w:fldChar w:fldCharType="end"/>
        </w:r>
      </w:p>
    </w:sdtContent>
  </w:sdt>
  <w:p w:rsidR="003A4B12" w:rsidRDefault="003A4B1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25D" w:rsidRDefault="0003025D" w:rsidP="00B24B50">
      <w:pPr>
        <w:spacing w:after="0" w:line="240" w:lineRule="auto"/>
      </w:pPr>
      <w:r>
        <w:separator/>
      </w:r>
    </w:p>
  </w:footnote>
  <w:footnote w:type="continuationSeparator" w:id="0">
    <w:p w:rsidR="0003025D" w:rsidRDefault="0003025D" w:rsidP="00B24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B12" w:rsidRPr="00537A57" w:rsidRDefault="003A4B12" w:rsidP="003A4B12">
    <w:pPr>
      <w:pStyle w:val="Cabealho"/>
      <w:tabs>
        <w:tab w:val="clear" w:pos="4252"/>
        <w:tab w:val="clear" w:pos="8504"/>
        <w:tab w:val="left" w:pos="5670"/>
        <w:tab w:val="left" w:pos="9639"/>
      </w:tabs>
      <w:rPr>
        <w:rFonts w:ascii="Arial" w:hAnsi="Arial" w:cs="Arial"/>
      </w:rPr>
    </w:pPr>
    <w:r>
      <w:tab/>
      <w:t xml:space="preserve">    </w:t>
    </w:r>
    <w:r>
      <w:rPr>
        <w:rFonts w:ascii="Arial" w:hAnsi="Arial" w:cs="Arial"/>
        <w:b/>
        <w:sz w:val="20"/>
        <w:szCs w:val="20"/>
      </w:rPr>
      <w:t xml:space="preserve">                     </w:t>
    </w:r>
    <w:r>
      <w:rPr>
        <w:rFonts w:ascii="Arial" w:hAnsi="Arial" w:cs="Arial"/>
        <w:b/>
        <w:sz w:val="20"/>
        <w:szCs w:val="20"/>
      </w:rPr>
      <w:tab/>
    </w:r>
  </w:p>
  <w:p w:rsidR="003A4B12" w:rsidRDefault="003A4B1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6A79"/>
    <w:multiLevelType w:val="hybridMultilevel"/>
    <w:tmpl w:val="5D76CE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D0334"/>
    <w:multiLevelType w:val="hybridMultilevel"/>
    <w:tmpl w:val="357C4C0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55553"/>
    <w:multiLevelType w:val="hybridMultilevel"/>
    <w:tmpl w:val="27BCACF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196A4A"/>
    <w:multiLevelType w:val="hybridMultilevel"/>
    <w:tmpl w:val="1BF627EC"/>
    <w:lvl w:ilvl="0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0CC925A8"/>
    <w:multiLevelType w:val="hybridMultilevel"/>
    <w:tmpl w:val="AF04E0F2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0EB27ED1"/>
    <w:multiLevelType w:val="hybridMultilevel"/>
    <w:tmpl w:val="E262713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79069E"/>
    <w:multiLevelType w:val="hybridMultilevel"/>
    <w:tmpl w:val="190AEBB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8D03B6"/>
    <w:multiLevelType w:val="hybridMultilevel"/>
    <w:tmpl w:val="8E8E6F4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8330314"/>
    <w:multiLevelType w:val="hybridMultilevel"/>
    <w:tmpl w:val="8BB406FE"/>
    <w:lvl w:ilvl="0" w:tplc="0416000F">
      <w:start w:val="1"/>
      <w:numFmt w:val="decimal"/>
      <w:lvlText w:val="%1."/>
      <w:lvlJc w:val="left"/>
      <w:pPr>
        <w:ind w:left="2200" w:hanging="360"/>
      </w:pPr>
    </w:lvl>
    <w:lvl w:ilvl="1" w:tplc="04160019" w:tentative="1">
      <w:start w:val="1"/>
      <w:numFmt w:val="lowerLetter"/>
      <w:lvlText w:val="%2."/>
      <w:lvlJc w:val="left"/>
      <w:pPr>
        <w:ind w:left="2920" w:hanging="360"/>
      </w:pPr>
    </w:lvl>
    <w:lvl w:ilvl="2" w:tplc="0416001B" w:tentative="1">
      <w:start w:val="1"/>
      <w:numFmt w:val="lowerRoman"/>
      <w:lvlText w:val="%3."/>
      <w:lvlJc w:val="right"/>
      <w:pPr>
        <w:ind w:left="3640" w:hanging="180"/>
      </w:pPr>
    </w:lvl>
    <w:lvl w:ilvl="3" w:tplc="0416000F" w:tentative="1">
      <w:start w:val="1"/>
      <w:numFmt w:val="decimal"/>
      <w:lvlText w:val="%4."/>
      <w:lvlJc w:val="left"/>
      <w:pPr>
        <w:ind w:left="4360" w:hanging="360"/>
      </w:pPr>
    </w:lvl>
    <w:lvl w:ilvl="4" w:tplc="04160019" w:tentative="1">
      <w:start w:val="1"/>
      <w:numFmt w:val="lowerLetter"/>
      <w:lvlText w:val="%5."/>
      <w:lvlJc w:val="left"/>
      <w:pPr>
        <w:ind w:left="5080" w:hanging="360"/>
      </w:pPr>
    </w:lvl>
    <w:lvl w:ilvl="5" w:tplc="0416001B" w:tentative="1">
      <w:start w:val="1"/>
      <w:numFmt w:val="lowerRoman"/>
      <w:lvlText w:val="%6."/>
      <w:lvlJc w:val="right"/>
      <w:pPr>
        <w:ind w:left="5800" w:hanging="180"/>
      </w:pPr>
    </w:lvl>
    <w:lvl w:ilvl="6" w:tplc="0416000F" w:tentative="1">
      <w:start w:val="1"/>
      <w:numFmt w:val="decimal"/>
      <w:lvlText w:val="%7."/>
      <w:lvlJc w:val="left"/>
      <w:pPr>
        <w:ind w:left="6520" w:hanging="360"/>
      </w:pPr>
    </w:lvl>
    <w:lvl w:ilvl="7" w:tplc="04160019" w:tentative="1">
      <w:start w:val="1"/>
      <w:numFmt w:val="lowerLetter"/>
      <w:lvlText w:val="%8."/>
      <w:lvlJc w:val="left"/>
      <w:pPr>
        <w:ind w:left="7240" w:hanging="360"/>
      </w:pPr>
    </w:lvl>
    <w:lvl w:ilvl="8" w:tplc="0416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9" w15:restartNumberingAfterBreak="0">
    <w:nsid w:val="19D81D74"/>
    <w:multiLevelType w:val="hybridMultilevel"/>
    <w:tmpl w:val="6C1E36D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6724F4"/>
    <w:multiLevelType w:val="hybridMultilevel"/>
    <w:tmpl w:val="D988C262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1D5331CA"/>
    <w:multiLevelType w:val="hybridMultilevel"/>
    <w:tmpl w:val="E1C254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64A0C"/>
    <w:multiLevelType w:val="hybridMultilevel"/>
    <w:tmpl w:val="80269F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F1F11"/>
    <w:multiLevelType w:val="hybridMultilevel"/>
    <w:tmpl w:val="1AA0BD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D63E8"/>
    <w:multiLevelType w:val="hybridMultilevel"/>
    <w:tmpl w:val="FEF0D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50923"/>
    <w:multiLevelType w:val="hybridMultilevel"/>
    <w:tmpl w:val="FDFEAA5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AF09B9"/>
    <w:multiLevelType w:val="hybridMultilevel"/>
    <w:tmpl w:val="21DA2B76"/>
    <w:lvl w:ilvl="0" w:tplc="5F90B1D0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9A4D7A"/>
    <w:multiLevelType w:val="hybridMultilevel"/>
    <w:tmpl w:val="244AB40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04166E3"/>
    <w:multiLevelType w:val="hybridMultilevel"/>
    <w:tmpl w:val="B51EB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C63CD"/>
    <w:multiLevelType w:val="hybridMultilevel"/>
    <w:tmpl w:val="13F85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C1D97"/>
    <w:multiLevelType w:val="hybridMultilevel"/>
    <w:tmpl w:val="DBEA289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67D7EB4"/>
    <w:multiLevelType w:val="hybridMultilevel"/>
    <w:tmpl w:val="08A282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C7B4A"/>
    <w:multiLevelType w:val="hybridMultilevel"/>
    <w:tmpl w:val="2558ED24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4B110793"/>
    <w:multiLevelType w:val="hybridMultilevel"/>
    <w:tmpl w:val="8A0C6F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9348C"/>
    <w:multiLevelType w:val="hybridMultilevel"/>
    <w:tmpl w:val="4118987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FFC47D2"/>
    <w:multiLevelType w:val="hybridMultilevel"/>
    <w:tmpl w:val="037CFE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65C3B"/>
    <w:multiLevelType w:val="hybridMultilevel"/>
    <w:tmpl w:val="338E5D6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3175F74"/>
    <w:multiLevelType w:val="hybridMultilevel"/>
    <w:tmpl w:val="43A20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620C0"/>
    <w:multiLevelType w:val="hybridMultilevel"/>
    <w:tmpl w:val="20EC553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502636B"/>
    <w:multiLevelType w:val="hybridMultilevel"/>
    <w:tmpl w:val="B70E4A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7C2635E"/>
    <w:multiLevelType w:val="hybridMultilevel"/>
    <w:tmpl w:val="CCC064B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D235317"/>
    <w:multiLevelType w:val="hybridMultilevel"/>
    <w:tmpl w:val="8C586F5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DEB4D0E"/>
    <w:multiLevelType w:val="hybridMultilevel"/>
    <w:tmpl w:val="6C546E5A"/>
    <w:lvl w:ilvl="0" w:tplc="FB663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4014BA2"/>
    <w:multiLevelType w:val="hybridMultilevel"/>
    <w:tmpl w:val="98DCB00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2575747"/>
    <w:multiLevelType w:val="hybridMultilevel"/>
    <w:tmpl w:val="1A5EE5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4720C95"/>
    <w:multiLevelType w:val="hybridMultilevel"/>
    <w:tmpl w:val="E03CF7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61186"/>
    <w:multiLevelType w:val="hybridMultilevel"/>
    <w:tmpl w:val="D8443D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80E59"/>
    <w:multiLevelType w:val="hybridMultilevel"/>
    <w:tmpl w:val="058C4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4F4458"/>
    <w:multiLevelType w:val="hybridMultilevel"/>
    <w:tmpl w:val="5E9AB6F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3"/>
  </w:num>
  <w:num w:numId="3">
    <w:abstractNumId w:val="9"/>
  </w:num>
  <w:num w:numId="4">
    <w:abstractNumId w:val="36"/>
  </w:num>
  <w:num w:numId="5">
    <w:abstractNumId w:val="21"/>
  </w:num>
  <w:num w:numId="6">
    <w:abstractNumId w:val="1"/>
  </w:num>
  <w:num w:numId="7">
    <w:abstractNumId w:val="3"/>
  </w:num>
  <w:num w:numId="8">
    <w:abstractNumId w:val="6"/>
  </w:num>
  <w:num w:numId="9">
    <w:abstractNumId w:val="26"/>
  </w:num>
  <w:num w:numId="10">
    <w:abstractNumId w:val="35"/>
  </w:num>
  <w:num w:numId="11">
    <w:abstractNumId w:val="0"/>
  </w:num>
  <w:num w:numId="12">
    <w:abstractNumId w:val="4"/>
  </w:num>
  <w:num w:numId="13">
    <w:abstractNumId w:val="19"/>
  </w:num>
  <w:num w:numId="14">
    <w:abstractNumId w:val="15"/>
  </w:num>
  <w:num w:numId="15">
    <w:abstractNumId w:val="13"/>
  </w:num>
  <w:num w:numId="16">
    <w:abstractNumId w:val="22"/>
  </w:num>
  <w:num w:numId="17">
    <w:abstractNumId w:val="10"/>
  </w:num>
  <w:num w:numId="18">
    <w:abstractNumId w:val="17"/>
  </w:num>
  <w:num w:numId="19">
    <w:abstractNumId w:val="29"/>
  </w:num>
  <w:num w:numId="20">
    <w:abstractNumId w:val="7"/>
  </w:num>
  <w:num w:numId="21">
    <w:abstractNumId w:val="34"/>
  </w:num>
  <w:num w:numId="22">
    <w:abstractNumId w:val="38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7"/>
  </w:num>
  <w:num w:numId="27">
    <w:abstractNumId w:val="14"/>
  </w:num>
  <w:num w:numId="28">
    <w:abstractNumId w:val="18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5"/>
  </w:num>
  <w:num w:numId="32">
    <w:abstractNumId w:val="37"/>
  </w:num>
  <w:num w:numId="33">
    <w:abstractNumId w:val="28"/>
  </w:num>
  <w:num w:numId="34">
    <w:abstractNumId w:val="20"/>
  </w:num>
  <w:num w:numId="35">
    <w:abstractNumId w:val="30"/>
  </w:num>
  <w:num w:numId="36">
    <w:abstractNumId w:val="2"/>
  </w:num>
  <w:num w:numId="37">
    <w:abstractNumId w:val="11"/>
  </w:num>
  <w:num w:numId="38">
    <w:abstractNumId w:val="31"/>
  </w:num>
  <w:num w:numId="39">
    <w:abstractNumId w:val="8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50"/>
    <w:rsid w:val="0003025D"/>
    <w:rsid w:val="00080E75"/>
    <w:rsid w:val="00236AF8"/>
    <w:rsid w:val="002D28C9"/>
    <w:rsid w:val="002D6539"/>
    <w:rsid w:val="003139CB"/>
    <w:rsid w:val="00366CE9"/>
    <w:rsid w:val="00384F38"/>
    <w:rsid w:val="003A4B12"/>
    <w:rsid w:val="003B2014"/>
    <w:rsid w:val="004010C4"/>
    <w:rsid w:val="004165C1"/>
    <w:rsid w:val="00494968"/>
    <w:rsid w:val="004C4856"/>
    <w:rsid w:val="00565315"/>
    <w:rsid w:val="007A3762"/>
    <w:rsid w:val="007D1E67"/>
    <w:rsid w:val="008241A7"/>
    <w:rsid w:val="00851641"/>
    <w:rsid w:val="00851DEC"/>
    <w:rsid w:val="008F0D5B"/>
    <w:rsid w:val="00907616"/>
    <w:rsid w:val="0096471D"/>
    <w:rsid w:val="00985B98"/>
    <w:rsid w:val="00A25B7F"/>
    <w:rsid w:val="00A62D78"/>
    <w:rsid w:val="00AC3B00"/>
    <w:rsid w:val="00AF4F34"/>
    <w:rsid w:val="00B24B50"/>
    <w:rsid w:val="00B54FFC"/>
    <w:rsid w:val="00B603BB"/>
    <w:rsid w:val="00B96FCA"/>
    <w:rsid w:val="00BD574A"/>
    <w:rsid w:val="00BE286F"/>
    <w:rsid w:val="00BE7A57"/>
    <w:rsid w:val="00C74E20"/>
    <w:rsid w:val="00C92105"/>
    <w:rsid w:val="00CA7C1E"/>
    <w:rsid w:val="00CB50EE"/>
    <w:rsid w:val="00CC135D"/>
    <w:rsid w:val="00CE29E3"/>
    <w:rsid w:val="00D235E5"/>
    <w:rsid w:val="00D25FCB"/>
    <w:rsid w:val="00D85A45"/>
    <w:rsid w:val="00DE6AAF"/>
    <w:rsid w:val="00E147D5"/>
    <w:rsid w:val="00E33086"/>
    <w:rsid w:val="00EF371D"/>
    <w:rsid w:val="00F072DD"/>
    <w:rsid w:val="00F1491B"/>
    <w:rsid w:val="00F377F9"/>
    <w:rsid w:val="00F66CF5"/>
    <w:rsid w:val="00F7237B"/>
    <w:rsid w:val="00F8483F"/>
    <w:rsid w:val="00F9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863101-A499-425E-9E9D-0CC65005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24B5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RodapChar">
    <w:name w:val="Rodapé Char"/>
    <w:basedOn w:val="Fontepargpadro"/>
    <w:link w:val="Rodap"/>
    <w:uiPriority w:val="99"/>
    <w:rsid w:val="00B24B50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styleId="Nmerodepgina">
    <w:name w:val="page number"/>
    <w:basedOn w:val="Fontepargpadro"/>
    <w:rsid w:val="00B24B50"/>
  </w:style>
  <w:style w:type="paragraph" w:styleId="PargrafodaLista">
    <w:name w:val="List Paragraph"/>
    <w:basedOn w:val="Normal"/>
    <w:uiPriority w:val="34"/>
    <w:qFormat/>
    <w:rsid w:val="00B24B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B24B5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CabealhoChar">
    <w:name w:val="Cabeçalho Char"/>
    <w:basedOn w:val="Fontepargpadro"/>
    <w:link w:val="Cabealho"/>
    <w:rsid w:val="00B24B50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949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496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496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49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496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496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B2014"/>
    <w:rPr>
      <w:color w:val="0563C1" w:themeColor="hyperlink"/>
      <w:u w:val="single"/>
    </w:rPr>
  </w:style>
  <w:style w:type="character" w:customStyle="1" w:styleId="fontstyle0">
    <w:name w:val="fontstyle0"/>
    <w:basedOn w:val="Fontepargpadro"/>
    <w:rsid w:val="00B54FFC"/>
  </w:style>
  <w:style w:type="character" w:customStyle="1" w:styleId="fontstyle2">
    <w:name w:val="fontstyle2"/>
    <w:basedOn w:val="Fontepargpadro"/>
    <w:rsid w:val="00B54FFC"/>
  </w:style>
  <w:style w:type="character" w:styleId="Forte">
    <w:name w:val="Strong"/>
    <w:basedOn w:val="Fontepargpadro"/>
    <w:uiPriority w:val="22"/>
    <w:qFormat/>
    <w:rsid w:val="00B603BB"/>
    <w:rPr>
      <w:b/>
      <w:bCs/>
    </w:rPr>
  </w:style>
  <w:style w:type="paragraph" w:customStyle="1" w:styleId="qowt-stl-normal">
    <w:name w:val="qowt-stl-normal"/>
    <w:basedOn w:val="Normal"/>
    <w:rsid w:val="00565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qowt-stl-hyperlink">
    <w:name w:val="qowt-stl-hyperlink"/>
    <w:basedOn w:val="Fontepargpadro"/>
    <w:rsid w:val="00565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2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0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2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4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8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525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662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859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2711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40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667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399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386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7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7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7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46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743">
          <w:marLeft w:val="12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749">
          <w:marLeft w:val="12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024">
          <w:marLeft w:val="12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784">
          <w:marLeft w:val="12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151">
          <w:marLeft w:val="12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369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221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16387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77570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8965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10168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91737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4713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8545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2918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5412">
              <w:marLeft w:val="0"/>
              <w:marRight w:val="0"/>
              <w:marTop w:val="0"/>
              <w:marBottom w:val="0"/>
              <w:divBdr>
                <w:top w:val="single" w:sz="6" w:space="29" w:color="E8E9ED"/>
                <w:left w:val="single" w:sz="6" w:space="14" w:color="E8E9ED"/>
                <w:bottom w:val="single" w:sz="6" w:space="17" w:color="E8E9ED"/>
                <w:right w:val="single" w:sz="6" w:space="14" w:color="E8E9ED"/>
              </w:divBdr>
              <w:divsChild>
                <w:div w:id="7361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69796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1117">
              <w:marLeft w:val="0"/>
              <w:marRight w:val="0"/>
              <w:marTop w:val="0"/>
              <w:marBottom w:val="0"/>
              <w:divBdr>
                <w:top w:val="single" w:sz="18" w:space="20" w:color="E9EBF2"/>
                <w:left w:val="single" w:sz="18" w:space="14" w:color="E9EBF2"/>
                <w:bottom w:val="single" w:sz="18" w:space="15" w:color="E9EBF2"/>
                <w:right w:val="single" w:sz="18" w:space="14" w:color="E9EBF2"/>
              </w:divBdr>
            </w:div>
          </w:divsChild>
        </w:div>
        <w:div w:id="161101105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9776">
              <w:marLeft w:val="0"/>
              <w:marRight w:val="0"/>
              <w:marTop w:val="0"/>
              <w:marBottom w:val="0"/>
              <w:divBdr>
                <w:top w:val="single" w:sz="18" w:space="20" w:color="E9EBF2"/>
                <w:left w:val="single" w:sz="18" w:space="14" w:color="E9EBF2"/>
                <w:bottom w:val="single" w:sz="18" w:space="15" w:color="E9EBF2"/>
                <w:right w:val="single" w:sz="18" w:space="14" w:color="E9EBF2"/>
              </w:divBdr>
            </w:div>
          </w:divsChild>
        </w:div>
        <w:div w:id="72557291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9228">
              <w:marLeft w:val="0"/>
              <w:marRight w:val="0"/>
              <w:marTop w:val="0"/>
              <w:marBottom w:val="0"/>
              <w:divBdr>
                <w:top w:val="single" w:sz="18" w:space="20" w:color="E9EBF2"/>
                <w:left w:val="single" w:sz="18" w:space="14" w:color="E9EBF2"/>
                <w:bottom w:val="single" w:sz="18" w:space="15" w:color="E9EBF2"/>
                <w:right w:val="single" w:sz="18" w:space="14" w:color="E9EBF2"/>
              </w:divBdr>
            </w:div>
          </w:divsChild>
        </w:div>
        <w:div w:id="170120616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320">
              <w:marLeft w:val="0"/>
              <w:marRight w:val="0"/>
              <w:marTop w:val="0"/>
              <w:marBottom w:val="0"/>
              <w:divBdr>
                <w:top w:val="single" w:sz="18" w:space="20" w:color="E9EBF2"/>
                <w:left w:val="single" w:sz="18" w:space="14" w:color="E9EBF2"/>
                <w:bottom w:val="single" w:sz="18" w:space="15" w:color="E9EBF2"/>
                <w:right w:val="single" w:sz="18" w:space="14" w:color="E9EBF2"/>
              </w:divBdr>
            </w:div>
          </w:divsChild>
        </w:div>
      </w:divsChild>
    </w:div>
    <w:div w:id="12940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5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8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8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85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8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1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30B54-5F2E-4E5F-AAE0-07AB6846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Oliveira</dc:creator>
  <cp:keywords/>
  <dc:description/>
  <cp:lastModifiedBy>Beatriz Oliveira</cp:lastModifiedBy>
  <cp:revision>5</cp:revision>
  <cp:lastPrinted>2020-06-01T19:53:00Z</cp:lastPrinted>
  <dcterms:created xsi:type="dcterms:W3CDTF">2020-06-01T19:32:00Z</dcterms:created>
  <dcterms:modified xsi:type="dcterms:W3CDTF">2020-06-09T02:01:00Z</dcterms:modified>
</cp:coreProperties>
</file>