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87BE9" w14:textId="4613AB2F" w:rsidR="00E07179" w:rsidRPr="0074290C" w:rsidRDefault="00E07179" w:rsidP="007772BE">
      <w:pPr>
        <w:rPr>
          <w:rFonts w:ascii="Arial" w:hAnsi="Arial" w:cs="Arial"/>
          <w:bCs/>
        </w:rPr>
      </w:pPr>
      <w:r w:rsidRPr="0074290C">
        <w:rPr>
          <w:rFonts w:ascii="Arial" w:hAnsi="Arial" w:cs="Arial"/>
          <w:bCs/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49DF4" w14:textId="4D255054" w:rsidR="00CF38A1" w:rsidRPr="0074290C" w:rsidRDefault="00530303" w:rsidP="00276716">
      <w:pPr>
        <w:spacing w:after="0" w:line="240" w:lineRule="auto"/>
        <w:jc w:val="center"/>
        <w:rPr>
          <w:rStyle w:val="Hyperlink"/>
          <w:rFonts w:ascii="Arial" w:hAnsi="Arial" w:cs="Arial"/>
          <w:bCs/>
          <w:color w:val="auto"/>
          <w:u w:val="none"/>
          <w:lang w:eastAsia="zh-CN"/>
        </w:rPr>
      </w:pPr>
      <w:r w:rsidRPr="0074290C">
        <w:rPr>
          <w:rStyle w:val="Hyperlink"/>
          <w:rFonts w:ascii="Arial" w:hAnsi="Arial" w:cs="Arial"/>
          <w:bCs/>
          <w:color w:val="auto"/>
          <w:u w:val="none"/>
          <w:lang w:eastAsia="zh-CN"/>
        </w:rPr>
        <w:t>Exercícios</w:t>
      </w:r>
    </w:p>
    <w:p w14:paraId="5A3E64FD" w14:textId="0E63E3BA" w:rsidR="00530303" w:rsidRPr="0074290C" w:rsidRDefault="00530303" w:rsidP="00B97E9B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C48F665" w14:textId="5DD82AA9" w:rsidR="0074290C" w:rsidRPr="0074290C" w:rsidRDefault="00ED6FCE" w:rsidP="0074290C">
      <w:pPr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 xml:space="preserve"> </w:t>
      </w:r>
      <w:r w:rsidR="0074290C">
        <w:rPr>
          <w:rFonts w:ascii="Arial" w:hAnsi="Arial" w:cs="Arial"/>
          <w:bCs/>
          <w:lang w:eastAsia="zh-CN"/>
        </w:rPr>
        <w:t>1</w:t>
      </w:r>
      <w:r w:rsidR="0074290C" w:rsidRPr="0074290C">
        <w:rPr>
          <w:rFonts w:ascii="Arial" w:hAnsi="Arial" w:cs="Arial"/>
          <w:bCs/>
          <w:lang w:eastAsia="zh-CN"/>
        </w:rPr>
        <w:t xml:space="preserve">. (Ufes 2012)  Terremoto no Japão: </w:t>
      </w:r>
    </w:p>
    <w:p w14:paraId="662131C4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227F2B6F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 xml:space="preserve">Data da ocorrência: 10 de março de 2011 </w:t>
      </w:r>
    </w:p>
    <w:p w14:paraId="03B20523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 xml:space="preserve">Magnitude: 8,9 graus na escala Richter </w:t>
      </w:r>
    </w:p>
    <w:p w14:paraId="5F7BD1F3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 xml:space="preserve">Número de mortos: 13 mil </w:t>
      </w:r>
    </w:p>
    <w:p w14:paraId="2C3246FF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 xml:space="preserve">IDH*: 0,884 (muito elevado) </w:t>
      </w:r>
    </w:p>
    <w:p w14:paraId="1FDA77CF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1B330B81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 xml:space="preserve">Terremoto no Haiti: </w:t>
      </w:r>
    </w:p>
    <w:p w14:paraId="104D1C66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794721EF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 xml:space="preserve">Data da ocorrência: 12 de janeiro de 2010 </w:t>
      </w:r>
    </w:p>
    <w:p w14:paraId="38EDC676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 xml:space="preserve">Magnitude: 7 graus na escala Richter </w:t>
      </w:r>
    </w:p>
    <w:p w14:paraId="14E3616E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 xml:space="preserve">Número de mortos: 200 mil </w:t>
      </w:r>
    </w:p>
    <w:p w14:paraId="721D7427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 xml:space="preserve">IDH*: 0,404 (baixo) </w:t>
      </w:r>
    </w:p>
    <w:p w14:paraId="6EFDE909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1DE1FBA1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 xml:space="preserve">*O IDH – Índice de Desenvolvimento Humano é formado por dados sobre esperança de vida ao nascer, escolaridade e distribuição da riqueza produzida. Varia de 0 a 1. </w:t>
      </w:r>
    </w:p>
    <w:p w14:paraId="017EFE9F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7FFAD6E6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 xml:space="preserve">Explique </w:t>
      </w:r>
    </w:p>
    <w:p w14:paraId="55133E26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 xml:space="preserve">a) a semelhança na causa da ocorrência de terremotos, nos dois países; </w:t>
      </w:r>
    </w:p>
    <w:p w14:paraId="4253D4D1" w14:textId="3EFCBF05" w:rsid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bookmarkStart w:id="0" w:name="_Hlk54086953"/>
      <w:r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10D86A" w14:textId="77777777" w:rsid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bookmarkEnd w:id="0"/>
    <w:p w14:paraId="5E442247" w14:textId="0138F4B8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 xml:space="preserve">b) a diferença no impacto social em consequência dos terremotos, entre os dois países, considerando suas situações socioeconômicas. </w:t>
      </w:r>
    </w:p>
    <w:p w14:paraId="79A223FF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4BDE2D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76E3DBE6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 xml:space="preserve">  </w:t>
      </w:r>
    </w:p>
    <w:p w14:paraId="1E780C27" w14:textId="72ABC895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2</w:t>
      </w:r>
      <w:r w:rsidRPr="0074290C">
        <w:rPr>
          <w:rFonts w:ascii="Arial" w:hAnsi="Arial" w:cs="Arial"/>
          <w:bCs/>
          <w:lang w:eastAsia="zh-CN"/>
        </w:rPr>
        <w:t>. (Unifesp 2011)  Observe a imagem, leia o texto e responda.</w:t>
      </w:r>
    </w:p>
    <w:p w14:paraId="7E7708E9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379DBD32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lastRenderedPageBreak/>
        <w:drawing>
          <wp:inline distT="0" distB="0" distL="0" distR="0" wp14:anchorId="58B37F6C" wp14:editId="792C2BC5">
            <wp:extent cx="5527040" cy="283210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6FE608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14D88398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iCs/>
          <w:lang w:eastAsia="zh-CN"/>
        </w:rPr>
      </w:pPr>
      <w:r w:rsidRPr="0074290C">
        <w:rPr>
          <w:rFonts w:ascii="Arial" w:hAnsi="Arial" w:cs="Arial"/>
          <w:bCs/>
          <w:iCs/>
          <w:lang w:eastAsia="zh-CN"/>
        </w:rPr>
        <w:t>De acordo com a teoria das placas tectônicas, a crosta terrestre está dividida em placas de espessura média de 150 km, que flutuam sobre o substrato pastoso, a astenosfera.</w:t>
      </w:r>
    </w:p>
    <w:p w14:paraId="513D2B05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32A83FA0" w14:textId="77777777" w:rsidR="0074290C" w:rsidRPr="0074290C" w:rsidRDefault="0074290C" w:rsidP="0074290C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  <w:lang w:eastAsia="zh-CN"/>
        </w:rPr>
      </w:pPr>
      <w:r w:rsidRPr="0074290C">
        <w:rPr>
          <w:rFonts w:ascii="Arial" w:hAnsi="Arial" w:cs="Arial"/>
          <w:bCs/>
          <w:sz w:val="16"/>
          <w:szCs w:val="16"/>
          <w:lang w:eastAsia="zh-CN"/>
        </w:rPr>
        <w:t>(Almeida e Rigolin, 2005. Adaptado.)</w:t>
      </w:r>
    </w:p>
    <w:p w14:paraId="7B9DAAAC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6AA9889C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>a) Qual a relação existente entre a teoria da deriva dos continentes e a teoria das placas tectônicas?</w:t>
      </w:r>
    </w:p>
    <w:p w14:paraId="7F943DCB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20561B" w14:textId="77777777" w:rsid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4EAB9E4" w14:textId="66B9ACA0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 xml:space="preserve">b) Quais são os três tipos de limites entre as placas tectônicas? </w:t>
      </w:r>
    </w:p>
    <w:p w14:paraId="31EC18C3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12CC00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 xml:space="preserve"> </w:t>
      </w:r>
    </w:p>
    <w:p w14:paraId="08ADB982" w14:textId="36D7709A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>c</w:t>
      </w:r>
      <w:r w:rsidRPr="0074290C">
        <w:rPr>
          <w:rFonts w:ascii="Arial" w:hAnsi="Arial" w:cs="Arial"/>
          <w:bCs/>
          <w:lang w:eastAsia="zh-CN"/>
        </w:rPr>
        <w:t xml:space="preserve">) Exemplifique 1 (um) tipo de relevo gerado no limite entre as placas tectônicas Sul-Americana e de Nazca. </w:t>
      </w:r>
    </w:p>
    <w:p w14:paraId="211F8A54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684342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18569853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>4. Por que é reduzida a ocorrência de abalos sísmicos no Brasil?</w:t>
      </w:r>
    </w:p>
    <w:p w14:paraId="15E76CAB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409AFC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A6C9B93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458A1A0B" w14:textId="3EFEE595" w:rsid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Pág. 298 (nº 1 ao 3)</w:t>
      </w:r>
    </w:p>
    <w:p w14:paraId="53BA55E7" w14:textId="2E7E516A" w:rsid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3F0628D3" w14:textId="78E3F6ED" w:rsid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Pág. 302 (nº 1 ao 3) </w:t>
      </w:r>
    </w:p>
    <w:p w14:paraId="5C84D09E" w14:textId="6E44143D" w:rsid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0FEAF6E5" w14:textId="77777777" w:rsid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Pág. 305 (nº 5)</w:t>
      </w:r>
    </w:p>
    <w:p w14:paraId="78649AD9" w14:textId="77777777" w:rsid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44C95601" w14:textId="3B0D64DA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Pág. 304 (nº 6 e 7) </w:t>
      </w:r>
    </w:p>
    <w:p w14:paraId="63E84113" w14:textId="77777777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3BEA24EA" w14:textId="2D20F1C8" w:rsidR="0074290C" w:rsidRPr="0074290C" w:rsidRDefault="0074290C" w:rsidP="0074290C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74290C">
        <w:rPr>
          <w:rFonts w:ascii="Arial" w:hAnsi="Arial" w:cs="Arial"/>
          <w:bCs/>
          <w:lang w:eastAsia="zh-CN"/>
        </w:rPr>
        <w:br w:type="page"/>
      </w:r>
    </w:p>
    <w:p w14:paraId="0A28D719" w14:textId="2096EA9E" w:rsidR="00ED6FCE" w:rsidRPr="0074290C" w:rsidRDefault="00ED6FCE" w:rsidP="00B97E9B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sectPr w:rsidR="00ED6FCE" w:rsidRPr="0074290C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47575"/>
    <w:multiLevelType w:val="multilevel"/>
    <w:tmpl w:val="CF00D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A2FEF"/>
    <w:multiLevelType w:val="multilevel"/>
    <w:tmpl w:val="31329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644F85"/>
    <w:multiLevelType w:val="multilevel"/>
    <w:tmpl w:val="D6E8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83EEA"/>
    <w:multiLevelType w:val="multilevel"/>
    <w:tmpl w:val="BF0E2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8C464C"/>
    <w:multiLevelType w:val="multilevel"/>
    <w:tmpl w:val="31EE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55FAC"/>
    <w:rsid w:val="00074D59"/>
    <w:rsid w:val="000759D7"/>
    <w:rsid w:val="00082B32"/>
    <w:rsid w:val="000C572E"/>
    <w:rsid w:val="00144594"/>
    <w:rsid w:val="001C4D51"/>
    <w:rsid w:val="001D67F2"/>
    <w:rsid w:val="001E2C71"/>
    <w:rsid w:val="00230B82"/>
    <w:rsid w:val="002508D5"/>
    <w:rsid w:val="00276716"/>
    <w:rsid w:val="002F701D"/>
    <w:rsid w:val="00324D1B"/>
    <w:rsid w:val="00347CEB"/>
    <w:rsid w:val="003A3B72"/>
    <w:rsid w:val="004152BF"/>
    <w:rsid w:val="00420E7A"/>
    <w:rsid w:val="00430058"/>
    <w:rsid w:val="00450922"/>
    <w:rsid w:val="004E5EE9"/>
    <w:rsid w:val="00505939"/>
    <w:rsid w:val="005271B6"/>
    <w:rsid w:val="00530303"/>
    <w:rsid w:val="00535B46"/>
    <w:rsid w:val="0054740D"/>
    <w:rsid w:val="00582F12"/>
    <w:rsid w:val="005A3F39"/>
    <w:rsid w:val="005B3631"/>
    <w:rsid w:val="00626DD3"/>
    <w:rsid w:val="00653975"/>
    <w:rsid w:val="006638E8"/>
    <w:rsid w:val="006B6151"/>
    <w:rsid w:val="0074290C"/>
    <w:rsid w:val="007772BE"/>
    <w:rsid w:val="00784B99"/>
    <w:rsid w:val="00793679"/>
    <w:rsid w:val="007A196B"/>
    <w:rsid w:val="007C37CB"/>
    <w:rsid w:val="00847EE5"/>
    <w:rsid w:val="008575AB"/>
    <w:rsid w:val="00875CCC"/>
    <w:rsid w:val="009A3CED"/>
    <w:rsid w:val="00AE2859"/>
    <w:rsid w:val="00B505B2"/>
    <w:rsid w:val="00B50676"/>
    <w:rsid w:val="00B822FF"/>
    <w:rsid w:val="00B97E9B"/>
    <w:rsid w:val="00BC14D0"/>
    <w:rsid w:val="00BD42D4"/>
    <w:rsid w:val="00BE59F9"/>
    <w:rsid w:val="00BF3D7A"/>
    <w:rsid w:val="00CD1A6E"/>
    <w:rsid w:val="00CE242A"/>
    <w:rsid w:val="00CF38A1"/>
    <w:rsid w:val="00D02A96"/>
    <w:rsid w:val="00D251ED"/>
    <w:rsid w:val="00D74200"/>
    <w:rsid w:val="00E00B6F"/>
    <w:rsid w:val="00E07179"/>
    <w:rsid w:val="00E31561"/>
    <w:rsid w:val="00EB5D88"/>
    <w:rsid w:val="00ED6FCE"/>
    <w:rsid w:val="00EE252E"/>
    <w:rsid w:val="00F01EE7"/>
    <w:rsid w:val="00F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elacomgrade">
    <w:name w:val="Table Grid"/>
    <w:basedOn w:val="Tabela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97E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7E9B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2F701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30058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74290C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rsid w:val="0074290C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5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5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D471-D35E-47C4-8573-A07E8D2E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620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68</cp:revision>
  <dcterms:created xsi:type="dcterms:W3CDTF">2020-03-30T12:51:00Z</dcterms:created>
  <dcterms:modified xsi:type="dcterms:W3CDTF">2020-10-20T14:51:00Z</dcterms:modified>
</cp:coreProperties>
</file>