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C825E1" w:rsidR="00E07179" w:rsidRDefault="00E07179" w:rsidP="00B71A2A">
      <w:pPr>
        <w:jc w:val="both"/>
      </w:pPr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425" w14:textId="19556951" w:rsidR="0010792A" w:rsidRPr="00B71A2A" w:rsidRDefault="0010792A" w:rsidP="00B71A2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71A2A">
        <w:rPr>
          <w:rFonts w:ascii="Arial" w:hAnsi="Arial" w:cs="Arial"/>
          <w:b/>
          <w:bCs/>
          <w:sz w:val="28"/>
          <w:szCs w:val="28"/>
        </w:rPr>
        <w:t xml:space="preserve">Exercícios </w:t>
      </w:r>
    </w:p>
    <w:p w14:paraId="7CB5F4C8" w14:textId="474C0862" w:rsidR="0010792A" w:rsidRPr="00B71A2A" w:rsidRDefault="0010792A" w:rsidP="00B71A2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71A2A">
        <w:rPr>
          <w:rFonts w:ascii="Arial" w:hAnsi="Arial" w:cs="Arial"/>
          <w:b/>
          <w:bCs/>
          <w:sz w:val="28"/>
          <w:szCs w:val="28"/>
        </w:rPr>
        <w:t>Pág. 502</w:t>
      </w:r>
    </w:p>
    <w:p w14:paraId="1398D91B" w14:textId="77777777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  <w:r w:rsidRPr="00B71A2A">
        <w:rPr>
          <w:rFonts w:ascii="Arial" w:hAnsi="Arial" w:cs="Arial"/>
          <w:sz w:val="28"/>
          <w:szCs w:val="28"/>
        </w:rPr>
        <w:t>Compare a distribuição dos três grupos de empresas pelo território brasileiro.</w:t>
      </w:r>
    </w:p>
    <w:p w14:paraId="43B745B4" w14:textId="4364066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As empresas que inovam e diferenciam estão localizadas em grande número na área da capital paulista, nas aglomerações de Curitiba, Belo Horizonte, Porto Alegre, Rio de Janeiro e Salvador. As empresas especializadas em produtos padronizados têm abrangência territorial maior do que as primeiras, destacando-se também nas regiões Norte, Nordeste e Centro-Oeste, embora concentradas no Sudeste e no Sul. As demais empresas espalham-se pelas principais capitais do país.</w:t>
      </w:r>
    </w:p>
    <w:p w14:paraId="6F567FB9" w14:textId="77777777" w:rsidR="00D956F6" w:rsidRPr="00B71A2A" w:rsidRDefault="00D956F6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2D644B26" w14:textId="77777777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  <w:r w:rsidRPr="00B71A2A">
        <w:rPr>
          <w:rFonts w:ascii="Arial" w:hAnsi="Arial" w:cs="Arial"/>
          <w:b/>
          <w:bCs/>
          <w:sz w:val="28"/>
          <w:szCs w:val="28"/>
        </w:rPr>
        <w:t>Questões de revisão </w:t>
      </w:r>
    </w:p>
    <w:p w14:paraId="7BA3CB77" w14:textId="682166AC" w:rsidR="0010792A" w:rsidRPr="00B71A2A" w:rsidRDefault="00D956F6" w:rsidP="00B71A2A">
      <w:pPr>
        <w:jc w:val="both"/>
        <w:rPr>
          <w:rFonts w:ascii="Arial" w:hAnsi="Arial" w:cs="Arial"/>
          <w:sz w:val="28"/>
          <w:szCs w:val="28"/>
        </w:rPr>
      </w:pPr>
      <w:r w:rsidRPr="00B71A2A">
        <w:rPr>
          <w:rFonts w:ascii="Arial" w:hAnsi="Arial" w:cs="Arial"/>
          <w:sz w:val="28"/>
          <w:szCs w:val="28"/>
        </w:rPr>
        <w:t xml:space="preserve">1. </w:t>
      </w:r>
      <w:r w:rsidR="0010792A" w:rsidRPr="00B71A2A">
        <w:rPr>
          <w:rFonts w:ascii="Arial" w:hAnsi="Arial" w:cs="Arial"/>
          <w:sz w:val="28"/>
          <w:szCs w:val="28"/>
        </w:rPr>
        <w:t>Qual foi o papel do Estado brasileiro em seu processo inicial de industrialização?</w:t>
      </w:r>
    </w:p>
    <w:p w14:paraId="55C18C31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O Estado brasileiro participou do processo inicial de industrialização, objetivando a substituição das importações, por meio de financiamentos públicos, do desenvolvimento de empresas estatais e de investimentos em infraestrutura básica essencial à industrialização. Foi o caso do Plano de Metas, elaborado no governo Juscelino Kubitschek (1956-1961).</w:t>
      </w:r>
    </w:p>
    <w:p w14:paraId="1D39C8C0" w14:textId="77777777" w:rsid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</w:p>
    <w:p w14:paraId="7D2C064B" w14:textId="25AB1E26" w:rsidR="0010792A" w:rsidRP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10792A" w:rsidRPr="00B71A2A">
        <w:rPr>
          <w:rFonts w:ascii="Arial" w:hAnsi="Arial" w:cs="Arial"/>
          <w:sz w:val="28"/>
          <w:szCs w:val="28"/>
        </w:rPr>
        <w:t>Cite duas consequências do processo de reestruturação produtiva para a mão de obra no Brasil.</w:t>
      </w:r>
    </w:p>
    <w:p w14:paraId="1CFA6AED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A substituição de trabalhadores por máquinas, principalmente os menos qualificados. Em contrapartida, esse mesmo processo abre postos de serviços qualificados e especializados, por exemplo, na manutenção dessas máquinas sofisticadas, promovendo o aumento no tempo de estudo médio dos trabalhadores industriais.</w:t>
      </w:r>
    </w:p>
    <w:p w14:paraId="2C0848F3" w14:textId="77777777" w:rsid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</w:p>
    <w:p w14:paraId="4DE4CD5B" w14:textId="70B00F7B" w:rsidR="0010792A" w:rsidRP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0792A" w:rsidRPr="00B71A2A">
        <w:rPr>
          <w:rFonts w:ascii="Arial" w:hAnsi="Arial" w:cs="Arial"/>
          <w:sz w:val="28"/>
          <w:szCs w:val="28"/>
        </w:rPr>
        <w:t>Como são classificadas as empresas brasileiras com base em seu grau de inovação e suas estratégias competitivas? </w:t>
      </w:r>
    </w:p>
    <w:p w14:paraId="5DA6EBEE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O Ipea classifica as empresas brasileiras em três grupos: empresas que inovam e diferenciam seus produtos; empresas especializadas em produtos padronizados e empresas que não diferenciam produtos, não exportam e contam com menor produtividade de trabalho em relação às empresas anteriores.</w:t>
      </w:r>
    </w:p>
    <w:p w14:paraId="72A2FC7B" w14:textId="73A1B2B6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</w:p>
    <w:p w14:paraId="7FF5C7D1" w14:textId="21BD50F6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  <w:r w:rsidRPr="00B71A2A">
        <w:rPr>
          <w:rFonts w:ascii="Arial" w:hAnsi="Arial" w:cs="Arial"/>
          <w:sz w:val="28"/>
          <w:szCs w:val="28"/>
        </w:rPr>
        <w:t>Pag. 510</w:t>
      </w:r>
    </w:p>
    <w:p w14:paraId="3753F6CB" w14:textId="77777777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  <w:r w:rsidRPr="00B71A2A">
        <w:rPr>
          <w:rFonts w:ascii="Arial" w:hAnsi="Arial" w:cs="Arial"/>
          <w:b/>
          <w:bCs/>
          <w:sz w:val="28"/>
          <w:szCs w:val="28"/>
        </w:rPr>
        <w:t>Questões de revisão</w:t>
      </w:r>
    </w:p>
    <w:p w14:paraId="247F7334" w14:textId="77777777" w:rsid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</w:p>
    <w:p w14:paraId="2B2F9101" w14:textId="05099138" w:rsidR="0010792A" w:rsidRP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10792A" w:rsidRPr="00B71A2A">
        <w:rPr>
          <w:rFonts w:ascii="Arial" w:hAnsi="Arial" w:cs="Arial"/>
          <w:sz w:val="28"/>
          <w:szCs w:val="28"/>
        </w:rPr>
        <w:t>Explique a existência no Brasil de uma região industrial central, de regiões industriais periféricas e de enclaves industriais.</w:t>
      </w:r>
    </w:p>
    <w:p w14:paraId="5ADAA33C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Os principais investimentos em infraestrutura concentraram-se no Sudeste do país, configurando uma região industrial central. Até a década de 1960, as regiões Sul e Nordeste desenvolveram-se como regiões industriais periféricas, ao passo que nas regiões Norte e Centro-Oeste surgiam apenas núcleos isolados, os chamados enclaves industriais. Com atividade industrial significativa, os municípios desses enclaves possuem pouca conexão econômica com municípios vizinhos e produção em menor escala. A infraestrutura do seu entorno não é apropriada à dispersão industrial.</w:t>
      </w:r>
    </w:p>
    <w:p w14:paraId="2D00BCCA" w14:textId="77777777" w:rsid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</w:p>
    <w:p w14:paraId="10B526C4" w14:textId="16849D53" w:rsidR="0010792A" w:rsidRP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10792A" w:rsidRPr="00B71A2A">
        <w:rPr>
          <w:rFonts w:ascii="Arial" w:hAnsi="Arial" w:cs="Arial"/>
          <w:sz w:val="28"/>
          <w:szCs w:val="28"/>
        </w:rPr>
        <w:t>O processo de desconcentração do parque industrial brasileiro e a redução do crescimento dos centros industriais tradicionais significaram a perda de sua importância no comando da nossa industrialização? Justifique.</w:t>
      </w:r>
    </w:p>
    <w:p w14:paraId="109CEB3F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Não, pois, apesar de haver uma descentralização espacial das indústrias, ainda é forte a concentração delas, uma vez que a localização preferencial das empresas mais modernas está no Sudeste e no Sul do país, com forte preponderância do estado de São Paulo. Nas regiões Norte, Nordeste e Centro</w:t>
      </w:r>
      <w:r w:rsidRPr="00B71A2A">
        <w:rPr>
          <w:rFonts w:ascii="Arial" w:hAnsi="Arial" w:cs="Arial"/>
          <w:color w:val="FF0000"/>
          <w:sz w:val="28"/>
          <w:szCs w:val="28"/>
        </w:rPr>
        <w:softHyphen/>
      </w:r>
      <w:r w:rsidRPr="00B71A2A">
        <w:rPr>
          <w:rFonts w:ascii="Arial" w:hAnsi="Arial" w:cs="Arial"/>
          <w:color w:val="FF0000"/>
          <w:sz w:val="28"/>
          <w:szCs w:val="28"/>
        </w:rPr>
        <w:noBreakHyphen/>
        <w:t>Oeste a localização das indústrias ainda é limitada e restrita.</w:t>
      </w:r>
    </w:p>
    <w:p w14:paraId="1AC202EF" w14:textId="77777777" w:rsid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</w:p>
    <w:p w14:paraId="6EF992A5" w14:textId="2F85F911" w:rsidR="0010792A" w:rsidRPr="00B71A2A" w:rsidRDefault="00B71A2A" w:rsidP="00B71A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0792A" w:rsidRPr="00B71A2A">
        <w:rPr>
          <w:rFonts w:ascii="Arial" w:hAnsi="Arial" w:cs="Arial"/>
          <w:sz w:val="28"/>
          <w:szCs w:val="28"/>
        </w:rPr>
        <w:t>Comente a implantação e a importância do polo industrial de Manaus para a Região Norte.</w:t>
      </w:r>
    </w:p>
    <w:p w14:paraId="777BBE12" w14:textId="77777777" w:rsidR="0010792A" w:rsidRPr="00B71A2A" w:rsidRDefault="0010792A" w:rsidP="00B71A2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71A2A">
        <w:rPr>
          <w:rFonts w:ascii="Arial" w:hAnsi="Arial" w:cs="Arial"/>
          <w:color w:val="FF0000"/>
          <w:sz w:val="28"/>
          <w:szCs w:val="28"/>
        </w:rPr>
        <w:t>A formação de um polo industrial teve o objetivo de estabelecer um processo de industrialização dentro do projeto de integração nacional. Incentivos fiscais atraíram indústrias, inclusive transnacionais, para a região. O desempenho industrial da Região Norte deve-se substancialmente à implantação da Zona Franca de Manaus, em 1967. Destacam-se na Zona Franca de Manaus o setor eletroeletrônico (televisores, rádios e aparelhos de som) e de transporte (bicicletas e motocicletas).</w:t>
      </w:r>
    </w:p>
    <w:p w14:paraId="70984B0D" w14:textId="77777777" w:rsidR="0010792A" w:rsidRPr="00B71A2A" w:rsidRDefault="0010792A" w:rsidP="00B71A2A">
      <w:pPr>
        <w:jc w:val="both"/>
        <w:rPr>
          <w:rFonts w:ascii="Arial" w:hAnsi="Arial" w:cs="Arial"/>
          <w:sz w:val="28"/>
          <w:szCs w:val="28"/>
        </w:rPr>
      </w:pPr>
    </w:p>
    <w:sectPr w:rsidR="0010792A" w:rsidRPr="00B71A2A" w:rsidSect="00B71A2A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F85"/>
    <w:multiLevelType w:val="multilevel"/>
    <w:tmpl w:val="EF067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67B"/>
    <w:multiLevelType w:val="multilevel"/>
    <w:tmpl w:val="4A364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4494"/>
    <w:multiLevelType w:val="multilevel"/>
    <w:tmpl w:val="41A0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F21B3"/>
    <w:multiLevelType w:val="multilevel"/>
    <w:tmpl w:val="318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7351A1"/>
    <w:multiLevelType w:val="multilevel"/>
    <w:tmpl w:val="BA2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450A"/>
    <w:multiLevelType w:val="multilevel"/>
    <w:tmpl w:val="AE02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0792A"/>
    <w:rsid w:val="001316F7"/>
    <w:rsid w:val="00346DD9"/>
    <w:rsid w:val="00412C88"/>
    <w:rsid w:val="00450922"/>
    <w:rsid w:val="00505939"/>
    <w:rsid w:val="00526AFA"/>
    <w:rsid w:val="006131C3"/>
    <w:rsid w:val="0062717C"/>
    <w:rsid w:val="0062752C"/>
    <w:rsid w:val="00724A2F"/>
    <w:rsid w:val="007772BE"/>
    <w:rsid w:val="00820592"/>
    <w:rsid w:val="00875CCC"/>
    <w:rsid w:val="008F2180"/>
    <w:rsid w:val="0092176C"/>
    <w:rsid w:val="00B505D5"/>
    <w:rsid w:val="00B71A2A"/>
    <w:rsid w:val="00BC33FA"/>
    <w:rsid w:val="00C55B1E"/>
    <w:rsid w:val="00D265E0"/>
    <w:rsid w:val="00D56515"/>
    <w:rsid w:val="00D80B0C"/>
    <w:rsid w:val="00D956F6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34</cp:revision>
  <dcterms:created xsi:type="dcterms:W3CDTF">2020-03-30T12:51:00Z</dcterms:created>
  <dcterms:modified xsi:type="dcterms:W3CDTF">2020-10-08T14:26:00Z</dcterms:modified>
</cp:coreProperties>
</file>