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29" w:rsidRDefault="00917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Colégio HMS</w:t>
      </w:r>
    </w:p>
    <w:p w:rsidR="00917C26" w:rsidRDefault="00917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 História</w:t>
      </w:r>
    </w:p>
    <w:p w:rsidR="00917C26" w:rsidRDefault="00917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Professora: Marion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</w:p>
    <w:p w:rsidR="00917C26" w:rsidRDefault="00917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Turma: 7º ano</w:t>
      </w:r>
    </w:p>
    <w:p w:rsidR="00917C26" w:rsidRDefault="00917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trimestre</w:t>
      </w:r>
    </w:p>
    <w:p w:rsidR="00917C26" w:rsidRDefault="00917C26">
      <w:pPr>
        <w:rPr>
          <w:rFonts w:ascii="Arial" w:hAnsi="Arial" w:cs="Arial"/>
          <w:sz w:val="24"/>
          <w:szCs w:val="24"/>
        </w:rPr>
      </w:pPr>
    </w:p>
    <w:p w:rsidR="00917C26" w:rsidRDefault="00917C26" w:rsidP="00917C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Bateria de exercícios de História</w:t>
      </w:r>
    </w:p>
    <w:p w:rsidR="00917C26" w:rsidRDefault="00917C26" w:rsidP="00917C26">
      <w:pPr>
        <w:rPr>
          <w:rFonts w:ascii="Arial" w:hAnsi="Arial" w:cs="Arial"/>
          <w:sz w:val="24"/>
          <w:szCs w:val="24"/>
        </w:rPr>
      </w:pPr>
    </w:p>
    <w:p w:rsidR="00917C26" w:rsidRDefault="00630D4F" w:rsidP="00917C2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Estabeleça a diferença entre escravidão antiga e escravidão moderna.</w:t>
      </w:r>
    </w:p>
    <w:p w:rsidR="00630D4F" w:rsidRDefault="00630D4F" w:rsidP="00917C2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Estabeleça a diferença entre escravidão e servidão.</w:t>
      </w:r>
    </w:p>
    <w:p w:rsidR="00630D4F" w:rsidRDefault="009E3F14" w:rsidP="00917C2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significa sincretismo religioso?</w:t>
      </w:r>
    </w:p>
    <w:p w:rsidR="009E3F14" w:rsidRPr="009E3F14" w:rsidRDefault="009E3F14" w:rsidP="009E3F1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Cite três características do Estado absolutista.</w:t>
      </w:r>
    </w:p>
    <w:p w:rsidR="009E3F14" w:rsidRPr="00477B59" w:rsidRDefault="009E3F14" w:rsidP="009E3F14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 xml:space="preserve">Entende-se comumente por Monarquia aquele sistema de dirigir que se centraliza estavelmente numa só pessoa investida de poderes especialíssimos, exatamente monárquicos, que a colocam claramente acima de todo o conjunto dos governados. </w:t>
      </w: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 xml:space="preserve">(BOBBIO, </w:t>
      </w:r>
      <w:proofErr w:type="spellStart"/>
      <w:r w:rsidRPr="00477B59">
        <w:rPr>
          <w:rFonts w:ascii="Arial" w:hAnsi="Arial" w:cs="Arial"/>
          <w:sz w:val="24"/>
          <w:szCs w:val="24"/>
          <w:lang w:eastAsia="pt-BR"/>
        </w:rPr>
        <w:t>Noberto</w:t>
      </w:r>
      <w:proofErr w:type="spellEnd"/>
      <w:r w:rsidRPr="00477B59">
        <w:rPr>
          <w:rFonts w:ascii="Arial" w:hAnsi="Arial" w:cs="Arial"/>
          <w:sz w:val="24"/>
          <w:szCs w:val="24"/>
          <w:lang w:eastAsia="pt-BR"/>
        </w:rPr>
        <w:t>. Dicionário de política. Brasília UNB, 1995</w:t>
      </w:r>
      <w:proofErr w:type="gramStart"/>
      <w:r w:rsidRPr="00477B59">
        <w:rPr>
          <w:rFonts w:ascii="Arial" w:hAnsi="Arial" w:cs="Arial"/>
          <w:sz w:val="24"/>
          <w:szCs w:val="24"/>
          <w:lang w:eastAsia="pt-BR"/>
        </w:rPr>
        <w:t>)</w:t>
      </w:r>
      <w:proofErr w:type="gramEnd"/>
      <w:r w:rsidRPr="00477B59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9E3F14" w:rsidRPr="00477B59" w:rsidRDefault="00477B59" w:rsidP="00477B59">
      <w:pPr>
        <w:pStyle w:val="PargrafodaLista"/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ab/>
      </w: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 xml:space="preserve">A forma de organização política exposta acima </w:t>
      </w:r>
      <w:proofErr w:type="gramStart"/>
      <w:r w:rsidRPr="00477B59">
        <w:rPr>
          <w:rFonts w:ascii="Arial" w:hAnsi="Arial" w:cs="Arial"/>
          <w:sz w:val="24"/>
          <w:szCs w:val="24"/>
          <w:lang w:eastAsia="pt-BR"/>
        </w:rPr>
        <w:t>refere-se</w:t>
      </w:r>
      <w:proofErr w:type="gramEnd"/>
      <w:r w:rsidRPr="00477B59">
        <w:rPr>
          <w:rFonts w:ascii="Arial" w:hAnsi="Arial" w:cs="Arial"/>
          <w:sz w:val="24"/>
          <w:szCs w:val="24"/>
          <w:lang w:eastAsia="pt-BR"/>
        </w:rPr>
        <w:t xml:space="preserve">: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Ao regime de monarquia parlamentar. 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Ao absolutismo monárquico. 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À democracia participativa.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À ditadura militar.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9E3F14" w:rsidRPr="00477B59" w:rsidRDefault="009E3F14" w:rsidP="009E3F14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rPr>
          <w:sz w:val="24"/>
          <w:szCs w:val="24"/>
          <w:lang w:eastAsia="pt-BR"/>
        </w:rPr>
      </w:pPr>
      <w:r w:rsidRPr="00477B59">
        <w:rPr>
          <w:iCs/>
          <w:sz w:val="24"/>
          <w:szCs w:val="24"/>
          <w:lang w:eastAsia="pt-BR"/>
        </w:rPr>
        <w:t xml:space="preserve">No século XVI, os Estados afirmam-se cada vez mais como grandes coletores e </w:t>
      </w:r>
      <w:proofErr w:type="spellStart"/>
      <w:r w:rsidRPr="00477B59">
        <w:rPr>
          <w:iCs/>
          <w:sz w:val="24"/>
          <w:szCs w:val="24"/>
          <w:lang w:eastAsia="pt-BR"/>
        </w:rPr>
        <w:t>redistribuidores</w:t>
      </w:r>
      <w:proofErr w:type="spellEnd"/>
      <w:r w:rsidRPr="00477B59">
        <w:rPr>
          <w:iCs/>
          <w:sz w:val="24"/>
          <w:szCs w:val="24"/>
          <w:lang w:eastAsia="pt-BR"/>
        </w:rPr>
        <w:t xml:space="preserve"> de rendimentos; apoderam-se por meio do imposto, da venda de cargos, das rendas, dos confiscos e de uma enorme parte dos diversos “produtos nacionais”</w:t>
      </w:r>
      <w:r w:rsidRPr="00477B59">
        <w:rPr>
          <w:sz w:val="24"/>
          <w:szCs w:val="24"/>
          <w:lang w:eastAsia="pt-BR"/>
        </w:rPr>
        <w:t xml:space="preserve">. </w:t>
      </w:r>
      <w:r w:rsidRPr="00477B59">
        <w:rPr>
          <w:iCs/>
          <w:sz w:val="24"/>
          <w:szCs w:val="24"/>
          <w:lang w:eastAsia="pt-BR"/>
        </w:rPr>
        <w:t xml:space="preserve">Esta múltipla penhora é eficaz dado que os orçamentos flutuam por junto sobre a conjuntura e seguem a maré dos preços. O desenvolvimento dos Estados está assim ligado à vida econômica, não é um acidente ou uma força intempestiva tal como pensou demasiado apressadamente Joseph A. </w:t>
      </w:r>
      <w:proofErr w:type="spellStart"/>
      <w:r w:rsidRPr="00477B59">
        <w:rPr>
          <w:iCs/>
          <w:sz w:val="24"/>
          <w:szCs w:val="24"/>
          <w:lang w:eastAsia="pt-BR"/>
        </w:rPr>
        <w:t>Schumpeter</w:t>
      </w:r>
      <w:proofErr w:type="spellEnd"/>
      <w:r w:rsidRPr="00477B59">
        <w:rPr>
          <w:iCs/>
          <w:sz w:val="24"/>
          <w:szCs w:val="24"/>
          <w:lang w:eastAsia="pt-BR"/>
        </w:rPr>
        <w:t xml:space="preserve">. Querendo ou não, são os maiores empreendedores do século. É deles que dependem as guerras modernas, com efetivos e com despesas cada vez maiores; </w:t>
      </w:r>
      <w:proofErr w:type="gramStart"/>
      <w:r w:rsidRPr="00477B59">
        <w:rPr>
          <w:iCs/>
          <w:sz w:val="24"/>
          <w:szCs w:val="24"/>
          <w:lang w:eastAsia="pt-BR"/>
        </w:rPr>
        <w:t>tal como as maiores empresas econômicas</w:t>
      </w:r>
      <w:proofErr w:type="gramEnd"/>
      <w:r w:rsidRPr="00477B59">
        <w:rPr>
          <w:iCs/>
          <w:sz w:val="24"/>
          <w:szCs w:val="24"/>
          <w:lang w:eastAsia="pt-BR"/>
        </w:rPr>
        <w:t>: a Carrera de Índias a partir de Sevilha, a ligação de Lisboa com as Índias Orientais, a cargo da Casa da Índia, ou seja, do rei do Portugal.</w:t>
      </w:r>
    </w:p>
    <w:p w:rsidR="009E3F14" w:rsidRPr="00477B59" w:rsidRDefault="009E3F14" w:rsidP="009E3F14">
      <w:pPr>
        <w:pStyle w:val="Cabealho"/>
        <w:tabs>
          <w:tab w:val="clear" w:pos="4252"/>
          <w:tab w:val="clear" w:pos="8504"/>
        </w:tabs>
        <w:ind w:left="720"/>
        <w:rPr>
          <w:sz w:val="24"/>
          <w:szCs w:val="24"/>
          <w:lang w:eastAsia="pt-BR"/>
        </w:rPr>
      </w:pPr>
    </w:p>
    <w:p w:rsidR="009E3F14" w:rsidRPr="00477B59" w:rsidRDefault="009E3F14" w:rsidP="009E3F14">
      <w:pPr>
        <w:pStyle w:val="Cabealho"/>
        <w:tabs>
          <w:tab w:val="clear" w:pos="4252"/>
          <w:tab w:val="clear" w:pos="8504"/>
        </w:tabs>
        <w:ind w:left="720"/>
        <w:jc w:val="center"/>
        <w:rPr>
          <w:sz w:val="24"/>
          <w:szCs w:val="24"/>
          <w:lang w:eastAsia="pt-BR"/>
        </w:rPr>
      </w:pPr>
      <w:r w:rsidRPr="00477B59">
        <w:rPr>
          <w:sz w:val="24"/>
          <w:szCs w:val="24"/>
          <w:lang w:eastAsia="pt-BR"/>
        </w:rPr>
        <w:t xml:space="preserve">BRAUDEL, Fernand. </w:t>
      </w:r>
      <w:r w:rsidRPr="00477B59">
        <w:rPr>
          <w:iCs/>
          <w:sz w:val="24"/>
          <w:szCs w:val="24"/>
          <w:lang w:eastAsia="pt-BR"/>
        </w:rPr>
        <w:t xml:space="preserve">O </w:t>
      </w:r>
      <w:r w:rsidRPr="00477B59">
        <w:rPr>
          <w:i/>
          <w:iCs/>
          <w:sz w:val="24"/>
          <w:szCs w:val="24"/>
          <w:lang w:eastAsia="pt-BR"/>
        </w:rPr>
        <w:t>Mediterrâneo e o mundo mediterrânico na época de Felipe II.</w:t>
      </w:r>
      <w:r w:rsidRPr="00477B59">
        <w:rPr>
          <w:iCs/>
          <w:sz w:val="24"/>
          <w:szCs w:val="24"/>
          <w:lang w:eastAsia="pt-BR"/>
        </w:rPr>
        <w:t xml:space="preserve"> </w:t>
      </w:r>
      <w:r w:rsidRPr="00477B59">
        <w:rPr>
          <w:sz w:val="24"/>
          <w:szCs w:val="24"/>
          <w:lang w:eastAsia="pt-BR"/>
        </w:rPr>
        <w:t xml:space="preserve">Lisboa: Martins Fontes, 1983, v. 1, </w:t>
      </w:r>
      <w:r w:rsidRPr="00477B59">
        <w:rPr>
          <w:iCs/>
          <w:sz w:val="24"/>
          <w:szCs w:val="24"/>
          <w:lang w:eastAsia="pt-BR"/>
        </w:rPr>
        <w:t xml:space="preserve">p. 495. </w:t>
      </w:r>
    </w:p>
    <w:p w:rsidR="009E3F14" w:rsidRPr="00477B59" w:rsidRDefault="009E3F14" w:rsidP="009E3F14">
      <w:pPr>
        <w:pStyle w:val="Cabealho"/>
        <w:tabs>
          <w:tab w:val="clear" w:pos="4252"/>
          <w:tab w:val="clear" w:pos="8504"/>
        </w:tabs>
        <w:ind w:left="720"/>
        <w:rPr>
          <w:sz w:val="24"/>
          <w:szCs w:val="24"/>
          <w:lang w:eastAsia="pt-BR"/>
        </w:rPr>
      </w:pPr>
    </w:p>
    <w:p w:rsidR="009E3F14" w:rsidRPr="00477B59" w:rsidRDefault="009E3F14" w:rsidP="009E3F14">
      <w:pPr>
        <w:pStyle w:val="Cabealho"/>
        <w:tabs>
          <w:tab w:val="clear" w:pos="4252"/>
          <w:tab w:val="clear" w:pos="8504"/>
        </w:tabs>
        <w:ind w:left="720"/>
        <w:rPr>
          <w:sz w:val="24"/>
          <w:szCs w:val="24"/>
          <w:lang w:eastAsia="pt-BR"/>
        </w:rPr>
      </w:pPr>
    </w:p>
    <w:p w:rsidR="009E3F14" w:rsidRPr="00477B59" w:rsidRDefault="009E3F14" w:rsidP="009E3F14">
      <w:pPr>
        <w:pStyle w:val="Cabealho"/>
        <w:tabs>
          <w:tab w:val="clear" w:pos="4252"/>
          <w:tab w:val="clear" w:pos="8504"/>
        </w:tabs>
        <w:ind w:left="720"/>
        <w:rPr>
          <w:sz w:val="24"/>
          <w:szCs w:val="24"/>
          <w:lang w:eastAsia="pt-BR"/>
        </w:rPr>
      </w:pPr>
      <w:r w:rsidRPr="00477B59">
        <w:rPr>
          <w:sz w:val="24"/>
          <w:szCs w:val="24"/>
          <w:lang w:eastAsia="pt-BR"/>
        </w:rPr>
        <w:t xml:space="preserve">A respeito da afirmativa acima, é correto </w:t>
      </w:r>
      <w:proofErr w:type="gramStart"/>
      <w:r w:rsidRPr="00477B59">
        <w:rPr>
          <w:sz w:val="24"/>
          <w:szCs w:val="24"/>
          <w:lang w:eastAsia="pt-BR"/>
        </w:rPr>
        <w:t>afirmar</w:t>
      </w:r>
      <w:proofErr w:type="gramEnd"/>
      <w:r w:rsidRPr="00477B59">
        <w:rPr>
          <w:sz w:val="24"/>
          <w:szCs w:val="24"/>
          <w:lang w:eastAsia="pt-BR"/>
        </w:rPr>
        <w:t xml:space="preserve">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que o Estado liberal propunha um controle excessivo sobre a economia.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que o desenvolvimento econômico do Estado estava atrelado à redistribuição de rendimentos ao povo como forma de diminuir a tensão social gerada pela miséria.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que o Estado procurava não intervir na economia aliviando a classe produtiva dos impostos.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que o mercantilismo tinha como função política acumular tesouros para o Estado.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que a carga tributária deveria diminuir garantindo reservas positivas para o </w:t>
      </w:r>
      <w:proofErr w:type="spellStart"/>
      <w:r w:rsidRPr="00477B59">
        <w:rPr>
          <w:rFonts w:ascii="Arial" w:hAnsi="Arial" w:cs="Arial"/>
          <w:sz w:val="24"/>
          <w:szCs w:val="24"/>
          <w:lang w:eastAsia="pt-BR"/>
        </w:rPr>
        <w:t>superavit</w:t>
      </w:r>
      <w:proofErr w:type="spellEnd"/>
      <w:r w:rsidRPr="00477B59">
        <w:rPr>
          <w:rFonts w:ascii="Arial" w:hAnsi="Arial" w:cs="Arial"/>
          <w:sz w:val="24"/>
          <w:szCs w:val="24"/>
          <w:lang w:eastAsia="pt-BR"/>
        </w:rPr>
        <w:t xml:space="preserve"> primário.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9E3F14" w:rsidRPr="00477B59" w:rsidRDefault="009E3F14" w:rsidP="009E3F14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rPr>
          <w:bCs/>
          <w:sz w:val="24"/>
          <w:szCs w:val="24"/>
          <w:lang w:eastAsia="pt-BR"/>
        </w:rPr>
      </w:pPr>
      <w:r w:rsidRPr="00477B59">
        <w:rPr>
          <w:bCs/>
          <w:sz w:val="24"/>
          <w:szCs w:val="24"/>
          <w:lang w:eastAsia="pt-BR"/>
        </w:rPr>
        <w:t>Leia o segmento abaixo.</w:t>
      </w:r>
    </w:p>
    <w:p w:rsidR="009E3F14" w:rsidRPr="00477B59" w:rsidRDefault="009E3F14" w:rsidP="009E3F14">
      <w:pPr>
        <w:pStyle w:val="Cabealho"/>
        <w:tabs>
          <w:tab w:val="clear" w:pos="4252"/>
          <w:tab w:val="clear" w:pos="8504"/>
        </w:tabs>
        <w:ind w:left="720"/>
        <w:rPr>
          <w:bCs/>
          <w:sz w:val="24"/>
          <w:szCs w:val="24"/>
          <w:lang w:eastAsia="pt-BR"/>
        </w:rPr>
      </w:pPr>
    </w:p>
    <w:p w:rsidR="009E3F14" w:rsidRPr="00477B59" w:rsidRDefault="009E3F14" w:rsidP="009E3F14">
      <w:pPr>
        <w:pStyle w:val="Cabealho"/>
        <w:tabs>
          <w:tab w:val="clear" w:pos="4252"/>
          <w:tab w:val="clear" w:pos="8504"/>
        </w:tabs>
        <w:ind w:left="720"/>
        <w:rPr>
          <w:sz w:val="24"/>
          <w:szCs w:val="24"/>
          <w:lang w:eastAsia="pt-BR"/>
        </w:rPr>
      </w:pPr>
      <w:r w:rsidRPr="00477B59">
        <w:rPr>
          <w:bCs/>
          <w:sz w:val="24"/>
          <w:szCs w:val="24"/>
          <w:lang w:eastAsia="pt-BR"/>
        </w:rPr>
        <w:t xml:space="preserve">O </w:t>
      </w:r>
      <w:r w:rsidRPr="00477B59">
        <w:rPr>
          <w:sz w:val="24"/>
          <w:szCs w:val="24"/>
          <w:lang w:eastAsia="pt-BR"/>
        </w:rPr>
        <w:t xml:space="preserve">rei </w:t>
      </w:r>
      <w:r w:rsidRPr="00477B59">
        <w:rPr>
          <w:bCs/>
          <w:sz w:val="24"/>
          <w:szCs w:val="24"/>
          <w:lang w:eastAsia="pt-BR"/>
        </w:rPr>
        <w:t xml:space="preserve">tomou o lugar do Estado, o rei é </w:t>
      </w:r>
      <w:r w:rsidRPr="00477B59">
        <w:rPr>
          <w:sz w:val="24"/>
          <w:szCs w:val="24"/>
          <w:lang w:eastAsia="pt-BR"/>
        </w:rPr>
        <w:t xml:space="preserve">tudo, </w:t>
      </w:r>
      <w:r w:rsidRPr="00477B59">
        <w:rPr>
          <w:bCs/>
          <w:sz w:val="24"/>
          <w:szCs w:val="24"/>
          <w:lang w:eastAsia="pt-BR"/>
        </w:rPr>
        <w:t xml:space="preserve">o Estado </w:t>
      </w:r>
      <w:r w:rsidRPr="00477B59">
        <w:rPr>
          <w:sz w:val="24"/>
          <w:szCs w:val="24"/>
          <w:lang w:eastAsia="pt-BR"/>
        </w:rPr>
        <w:t xml:space="preserve">não </w:t>
      </w:r>
      <w:r w:rsidRPr="00477B59">
        <w:rPr>
          <w:bCs/>
          <w:sz w:val="24"/>
          <w:szCs w:val="24"/>
          <w:lang w:eastAsia="pt-BR"/>
        </w:rPr>
        <w:t xml:space="preserve">é mais nada. </w:t>
      </w:r>
      <w:r w:rsidRPr="00477B59">
        <w:rPr>
          <w:sz w:val="24"/>
          <w:szCs w:val="24"/>
          <w:lang w:eastAsia="pt-BR"/>
        </w:rPr>
        <w:t xml:space="preserve">Ele </w:t>
      </w:r>
      <w:r w:rsidRPr="00477B59">
        <w:rPr>
          <w:bCs/>
          <w:sz w:val="24"/>
          <w:szCs w:val="24"/>
          <w:lang w:eastAsia="pt-BR"/>
        </w:rPr>
        <w:t xml:space="preserve">é o ídolo a </w:t>
      </w:r>
      <w:r w:rsidRPr="00477B59">
        <w:rPr>
          <w:sz w:val="24"/>
          <w:szCs w:val="24"/>
          <w:lang w:eastAsia="pt-BR"/>
        </w:rPr>
        <w:t xml:space="preserve">quem se </w:t>
      </w:r>
      <w:r w:rsidRPr="00477B59">
        <w:rPr>
          <w:bCs/>
          <w:sz w:val="24"/>
          <w:szCs w:val="24"/>
          <w:lang w:eastAsia="pt-BR"/>
        </w:rPr>
        <w:t xml:space="preserve">oferecem as </w:t>
      </w:r>
      <w:r w:rsidRPr="00477B59">
        <w:rPr>
          <w:sz w:val="24"/>
          <w:szCs w:val="24"/>
          <w:lang w:eastAsia="pt-BR"/>
        </w:rPr>
        <w:t xml:space="preserve">províncias, </w:t>
      </w:r>
      <w:r w:rsidRPr="00477B59">
        <w:rPr>
          <w:bCs/>
          <w:sz w:val="24"/>
          <w:szCs w:val="24"/>
          <w:lang w:eastAsia="pt-BR"/>
        </w:rPr>
        <w:t xml:space="preserve">as </w:t>
      </w:r>
      <w:r w:rsidRPr="00477B59">
        <w:rPr>
          <w:sz w:val="24"/>
          <w:szCs w:val="24"/>
          <w:lang w:eastAsia="pt-BR"/>
        </w:rPr>
        <w:t xml:space="preserve">cidades, </w:t>
      </w:r>
      <w:r w:rsidRPr="00477B59">
        <w:rPr>
          <w:bCs/>
          <w:sz w:val="24"/>
          <w:szCs w:val="24"/>
          <w:lang w:eastAsia="pt-BR"/>
        </w:rPr>
        <w:t xml:space="preserve">as finanças, os grandes e os </w:t>
      </w:r>
      <w:r w:rsidRPr="00477B59">
        <w:rPr>
          <w:sz w:val="24"/>
          <w:szCs w:val="24"/>
          <w:lang w:eastAsia="pt-BR"/>
        </w:rPr>
        <w:t xml:space="preserve">pequenos, </w:t>
      </w:r>
      <w:r w:rsidRPr="00477B59">
        <w:rPr>
          <w:bCs/>
          <w:sz w:val="24"/>
          <w:szCs w:val="24"/>
          <w:lang w:eastAsia="pt-BR"/>
        </w:rPr>
        <w:t xml:space="preserve">em uma palavra, </w:t>
      </w:r>
      <w:r w:rsidRPr="00477B59">
        <w:rPr>
          <w:sz w:val="24"/>
          <w:szCs w:val="24"/>
          <w:lang w:eastAsia="pt-BR"/>
        </w:rPr>
        <w:t>tudo.</w:t>
      </w:r>
    </w:p>
    <w:p w:rsidR="009E3F14" w:rsidRPr="00477B59" w:rsidRDefault="009E3F14" w:rsidP="009E3F14">
      <w:pPr>
        <w:pStyle w:val="Cabealho"/>
        <w:tabs>
          <w:tab w:val="clear" w:pos="4252"/>
          <w:tab w:val="clear" w:pos="8504"/>
        </w:tabs>
        <w:ind w:left="720"/>
        <w:rPr>
          <w:bCs/>
          <w:sz w:val="24"/>
          <w:szCs w:val="24"/>
          <w:lang w:eastAsia="pt-BR"/>
        </w:rPr>
      </w:pPr>
    </w:p>
    <w:p w:rsidR="009E3F14" w:rsidRPr="00477B59" w:rsidRDefault="009E3F14" w:rsidP="009E3F14">
      <w:pPr>
        <w:pStyle w:val="Cabealho"/>
        <w:tabs>
          <w:tab w:val="clear" w:pos="4252"/>
          <w:tab w:val="clear" w:pos="8504"/>
        </w:tabs>
        <w:ind w:left="720"/>
        <w:jc w:val="center"/>
        <w:rPr>
          <w:sz w:val="24"/>
          <w:szCs w:val="24"/>
          <w:lang w:eastAsia="pt-BR"/>
        </w:rPr>
      </w:pPr>
      <w:r w:rsidRPr="00477B59">
        <w:rPr>
          <w:bCs/>
          <w:sz w:val="24"/>
          <w:szCs w:val="24"/>
          <w:lang w:eastAsia="pt-BR"/>
        </w:rPr>
        <w:t xml:space="preserve">JURIEN, </w:t>
      </w:r>
      <w:r w:rsidRPr="00477B59">
        <w:rPr>
          <w:sz w:val="24"/>
          <w:szCs w:val="24"/>
          <w:lang w:eastAsia="pt-BR"/>
        </w:rPr>
        <w:t xml:space="preserve">Pierre. </w:t>
      </w:r>
      <w:r w:rsidRPr="00477B59">
        <w:rPr>
          <w:bCs/>
          <w:sz w:val="24"/>
          <w:szCs w:val="24"/>
          <w:lang w:eastAsia="pt-BR"/>
        </w:rPr>
        <w:t xml:space="preserve">Apud </w:t>
      </w:r>
      <w:r w:rsidRPr="00477B59">
        <w:rPr>
          <w:sz w:val="24"/>
          <w:szCs w:val="24"/>
          <w:lang w:eastAsia="pt-BR"/>
        </w:rPr>
        <w:t xml:space="preserve">ELIAS, Norbert. </w:t>
      </w:r>
      <w:r w:rsidRPr="00477B59">
        <w:rPr>
          <w:bCs/>
          <w:i/>
          <w:iCs/>
          <w:sz w:val="24"/>
          <w:szCs w:val="24"/>
          <w:lang w:eastAsia="pt-BR"/>
        </w:rPr>
        <w:t xml:space="preserve">A </w:t>
      </w:r>
      <w:r w:rsidRPr="00477B59">
        <w:rPr>
          <w:i/>
          <w:iCs/>
          <w:sz w:val="24"/>
          <w:szCs w:val="24"/>
          <w:lang w:eastAsia="pt-BR"/>
        </w:rPr>
        <w:t xml:space="preserve">sociedade </w:t>
      </w:r>
      <w:r w:rsidRPr="00477B59">
        <w:rPr>
          <w:bCs/>
          <w:i/>
          <w:iCs/>
          <w:sz w:val="24"/>
          <w:szCs w:val="24"/>
          <w:lang w:eastAsia="pt-BR"/>
        </w:rPr>
        <w:t xml:space="preserve">de corte. </w:t>
      </w:r>
      <w:r w:rsidRPr="00477B59">
        <w:rPr>
          <w:bCs/>
          <w:sz w:val="24"/>
          <w:szCs w:val="24"/>
          <w:lang w:eastAsia="pt-BR"/>
        </w:rPr>
        <w:t xml:space="preserve">Rio de Janeiro, Zahar, 2001. </w:t>
      </w:r>
      <w:proofErr w:type="gramStart"/>
      <w:r w:rsidRPr="00477B59">
        <w:rPr>
          <w:bCs/>
          <w:sz w:val="24"/>
          <w:szCs w:val="24"/>
          <w:lang w:eastAsia="pt-BR"/>
        </w:rPr>
        <w:t>p.</w:t>
      </w:r>
      <w:proofErr w:type="gramEnd"/>
      <w:r w:rsidRPr="00477B59">
        <w:rPr>
          <w:bCs/>
          <w:sz w:val="24"/>
          <w:szCs w:val="24"/>
          <w:lang w:eastAsia="pt-BR"/>
        </w:rPr>
        <w:t xml:space="preserve"> </w:t>
      </w:r>
      <w:r w:rsidRPr="00477B59">
        <w:rPr>
          <w:sz w:val="24"/>
          <w:szCs w:val="24"/>
          <w:lang w:eastAsia="pt-BR"/>
        </w:rPr>
        <w:t xml:space="preserve">133. </w:t>
      </w:r>
    </w:p>
    <w:p w:rsidR="009E3F14" w:rsidRPr="00477B59" w:rsidRDefault="009E3F14" w:rsidP="009E3F14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jc w:val="right"/>
        <w:rPr>
          <w:sz w:val="24"/>
          <w:szCs w:val="24"/>
          <w:lang w:eastAsia="pt-BR"/>
        </w:rPr>
      </w:pPr>
    </w:p>
    <w:p w:rsidR="009E3F14" w:rsidRPr="00477B59" w:rsidRDefault="009E3F14" w:rsidP="009E3F14">
      <w:pPr>
        <w:pStyle w:val="Cabealho"/>
        <w:tabs>
          <w:tab w:val="clear" w:pos="4252"/>
          <w:tab w:val="clear" w:pos="8504"/>
        </w:tabs>
        <w:ind w:left="720"/>
        <w:rPr>
          <w:sz w:val="24"/>
          <w:szCs w:val="24"/>
          <w:lang w:eastAsia="pt-BR"/>
        </w:rPr>
      </w:pPr>
      <w:r w:rsidRPr="00477B59">
        <w:rPr>
          <w:sz w:val="24"/>
          <w:szCs w:val="24"/>
          <w:lang w:eastAsia="pt-BR"/>
        </w:rPr>
        <w:br/>
        <w:t xml:space="preserve">Essa afirmação de um contemporâneo de </w:t>
      </w:r>
      <w:r w:rsidRPr="00477B59">
        <w:rPr>
          <w:bCs/>
          <w:sz w:val="24"/>
          <w:szCs w:val="24"/>
          <w:lang w:eastAsia="pt-BR"/>
        </w:rPr>
        <w:t xml:space="preserve">Luís XIV, na França, diz respeito a uma forma de governo que </w:t>
      </w:r>
      <w:r w:rsidRPr="00477B59">
        <w:rPr>
          <w:sz w:val="24"/>
          <w:szCs w:val="24"/>
          <w:lang w:eastAsia="pt-BR"/>
        </w:rPr>
        <w:t xml:space="preserve">ficou conhecida </w:t>
      </w:r>
      <w:proofErr w:type="gramStart"/>
      <w:r w:rsidRPr="00477B59">
        <w:rPr>
          <w:sz w:val="24"/>
          <w:szCs w:val="24"/>
          <w:lang w:eastAsia="pt-BR"/>
        </w:rPr>
        <w:t>como</w:t>
      </w:r>
      <w:proofErr w:type="gramEnd"/>
      <w:r w:rsidRPr="00477B59">
        <w:rPr>
          <w:sz w:val="24"/>
          <w:szCs w:val="24"/>
          <w:lang w:eastAsia="pt-BR"/>
        </w:rPr>
        <w:t xml:space="preserve">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477B59">
        <w:rPr>
          <w:rFonts w:ascii="Arial" w:hAnsi="Arial" w:cs="Arial"/>
          <w:bCs/>
          <w:sz w:val="24"/>
          <w:szCs w:val="24"/>
          <w:lang w:eastAsia="pt-BR"/>
        </w:rPr>
        <w:t>monarquia constitucional.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477B59">
        <w:rPr>
          <w:rFonts w:ascii="Arial" w:hAnsi="Arial" w:cs="Arial"/>
          <w:bCs/>
          <w:sz w:val="24"/>
          <w:szCs w:val="24"/>
          <w:lang w:eastAsia="pt-BR"/>
        </w:rPr>
        <w:t xml:space="preserve">autocracia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despótica </w:t>
      </w:r>
      <w:r w:rsidRPr="00477B59">
        <w:rPr>
          <w:rFonts w:ascii="Arial" w:hAnsi="Arial" w:cs="Arial"/>
          <w:bCs/>
          <w:sz w:val="24"/>
          <w:szCs w:val="24"/>
          <w:lang w:eastAsia="pt-BR"/>
        </w:rPr>
        <w:t>oriental.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477B59">
        <w:rPr>
          <w:rFonts w:ascii="Arial" w:hAnsi="Arial" w:cs="Arial"/>
          <w:bCs/>
          <w:sz w:val="24"/>
          <w:szCs w:val="24"/>
          <w:lang w:eastAsia="pt-BR"/>
        </w:rPr>
        <w:t xml:space="preserve">autocracia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parlamentar.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monarquia absolutista.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tirania teocrática.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9E3F14" w:rsidRPr="00477B59" w:rsidRDefault="009E3F14" w:rsidP="009E3F1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>Nos gráficos abaixo, as setas sugerem um conceito fundamental na organização de uma pirâmide social: o da mobilidade, ou seja, do deslocamento de indivíduos ou grupos dentro da pirâmide.</w:t>
      </w: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336812A" wp14:editId="5D05DFC7">
            <wp:extent cx="3076575" cy="14573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E3F14" w:rsidRPr="00477B59" w:rsidRDefault="009E3F14" w:rsidP="009E3F1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 xml:space="preserve">No Antigo Regime, a tradição era um dos elementos fundamentais na definição da mobilidade na sociedade </w:t>
      </w:r>
      <w:proofErr w:type="spellStart"/>
      <w:r w:rsidRPr="00477B59">
        <w:rPr>
          <w:rFonts w:ascii="Arial" w:hAnsi="Arial" w:cs="Arial"/>
          <w:sz w:val="24"/>
          <w:szCs w:val="24"/>
          <w:lang w:eastAsia="pt-BR"/>
        </w:rPr>
        <w:t>estamental</w:t>
      </w:r>
      <w:proofErr w:type="spellEnd"/>
      <w:r w:rsidRPr="00477B59">
        <w:rPr>
          <w:rFonts w:ascii="Arial" w:hAnsi="Arial" w:cs="Arial"/>
          <w:sz w:val="24"/>
          <w:szCs w:val="24"/>
          <w:lang w:eastAsia="pt-BR"/>
        </w:rPr>
        <w:t>.</w:t>
      </w:r>
    </w:p>
    <w:p w:rsidR="009E3F14" w:rsidRPr="00477B59" w:rsidRDefault="009E3F14" w:rsidP="009E3F1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E3F14" w:rsidRPr="00477B59" w:rsidRDefault="009E3F14" w:rsidP="009E3F1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 xml:space="preserve">Identifique a forma de mobilidade, vertical ou horizontal, que mais caracterizou a sociedade </w:t>
      </w:r>
      <w:proofErr w:type="spellStart"/>
      <w:r w:rsidRPr="00477B59">
        <w:rPr>
          <w:rFonts w:ascii="Arial" w:hAnsi="Arial" w:cs="Arial"/>
          <w:sz w:val="24"/>
          <w:szCs w:val="24"/>
          <w:lang w:eastAsia="pt-BR"/>
        </w:rPr>
        <w:t>estamental</w:t>
      </w:r>
      <w:proofErr w:type="spellEnd"/>
      <w:r w:rsidRPr="00477B59">
        <w:rPr>
          <w:rFonts w:ascii="Arial" w:hAnsi="Arial" w:cs="Arial"/>
          <w:sz w:val="24"/>
          <w:szCs w:val="24"/>
          <w:lang w:eastAsia="pt-BR"/>
        </w:rPr>
        <w:t xml:space="preserve"> e explique como ela funcionava no Antigo Regime.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9E3F14" w:rsidRPr="00477B59" w:rsidRDefault="009E3F14" w:rsidP="00740763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>“</w:t>
      </w:r>
      <w:r w:rsidRPr="00477B59">
        <w:rPr>
          <w:rFonts w:ascii="Arial" w:hAnsi="Arial" w:cs="Arial"/>
          <w:i/>
          <w:sz w:val="24"/>
          <w:szCs w:val="24"/>
          <w:lang w:eastAsia="pt-BR"/>
        </w:rPr>
        <w:t xml:space="preserve">Três razões fazem ver que este governo é o melhor. A primeira, é que é o mais natural e se perpetua por si próprio… A segunda razão... é que esse governo é o que interessa mais na conservação do Estado e dos poderes que o constituem: o príncipe, que trabalha para o seu Estado, trabalha para os seus filhos... A terceira razão tira-se da dignidade das casas reais… O trono real não é trono de um homem, mas o trono de Deus… O rei vê mais longe e de mais alto… e deve-se </w:t>
      </w:r>
      <w:proofErr w:type="spellStart"/>
      <w:r w:rsidRPr="00477B59">
        <w:rPr>
          <w:rFonts w:ascii="Arial" w:hAnsi="Arial" w:cs="Arial"/>
          <w:i/>
          <w:sz w:val="24"/>
          <w:szCs w:val="24"/>
          <w:lang w:eastAsia="pt-BR"/>
        </w:rPr>
        <w:t>obedecer-se-lhe</w:t>
      </w:r>
      <w:proofErr w:type="spellEnd"/>
      <w:r w:rsidRPr="00477B59">
        <w:rPr>
          <w:rFonts w:ascii="Arial" w:hAnsi="Arial" w:cs="Arial"/>
          <w:i/>
          <w:sz w:val="24"/>
          <w:szCs w:val="24"/>
          <w:lang w:eastAsia="pt-BR"/>
        </w:rPr>
        <w:t xml:space="preserve"> sem murmura, pois o murmúrio é uma disposição para sedição</w:t>
      </w:r>
      <w:r w:rsidRPr="00477B59">
        <w:rPr>
          <w:rFonts w:ascii="Arial" w:hAnsi="Arial" w:cs="Arial"/>
          <w:sz w:val="24"/>
          <w:szCs w:val="24"/>
          <w:lang w:eastAsia="pt-BR"/>
        </w:rPr>
        <w:t>”.</w:t>
      </w: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>BOSSUET, Jaques-</w:t>
      </w:r>
      <w:proofErr w:type="spellStart"/>
      <w:r w:rsidRPr="00477B59">
        <w:rPr>
          <w:rFonts w:ascii="Arial" w:hAnsi="Arial" w:cs="Arial"/>
          <w:sz w:val="24"/>
          <w:szCs w:val="24"/>
          <w:lang w:eastAsia="pt-BR"/>
        </w:rPr>
        <w:t>Benigne</w:t>
      </w:r>
      <w:proofErr w:type="spellEnd"/>
      <w:r w:rsidRPr="00477B59">
        <w:rPr>
          <w:rFonts w:ascii="Arial" w:hAnsi="Arial" w:cs="Arial"/>
          <w:sz w:val="24"/>
          <w:szCs w:val="24"/>
          <w:lang w:eastAsia="pt-BR"/>
        </w:rPr>
        <w:t xml:space="preserve">. Política Tirada da Sagrada Escritura. </w:t>
      </w:r>
      <w:r w:rsidRPr="00477B59">
        <w:rPr>
          <w:rFonts w:ascii="Arial" w:hAnsi="Arial" w:cs="Arial"/>
          <w:i/>
          <w:sz w:val="24"/>
          <w:szCs w:val="24"/>
          <w:lang w:eastAsia="pt-BR"/>
        </w:rPr>
        <w:t>In: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 FREITAS, Gustavo de. </w:t>
      </w:r>
      <w:r w:rsidRPr="00477B59">
        <w:rPr>
          <w:rFonts w:ascii="Arial" w:hAnsi="Arial" w:cs="Arial"/>
          <w:i/>
          <w:sz w:val="24"/>
          <w:szCs w:val="24"/>
          <w:lang w:eastAsia="pt-BR"/>
        </w:rPr>
        <w:t>900 Textos e Documentos de História</w:t>
      </w:r>
      <w:r w:rsidRPr="00477B59">
        <w:rPr>
          <w:rFonts w:ascii="Arial" w:hAnsi="Arial" w:cs="Arial"/>
          <w:sz w:val="24"/>
          <w:szCs w:val="24"/>
          <w:lang w:eastAsia="pt-BR"/>
        </w:rPr>
        <w:t>. Lisboa, Plátano Editora, s/d, p.201.</w:t>
      </w: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 xml:space="preserve">No trecho acima, </w:t>
      </w:r>
      <w:proofErr w:type="spellStart"/>
      <w:r w:rsidRPr="00477B59">
        <w:rPr>
          <w:rFonts w:ascii="Arial" w:hAnsi="Arial" w:cs="Arial"/>
          <w:sz w:val="24"/>
          <w:szCs w:val="24"/>
          <w:lang w:eastAsia="pt-BR"/>
        </w:rPr>
        <w:t>Bossuet</w:t>
      </w:r>
      <w:proofErr w:type="spellEnd"/>
      <w:r w:rsidRPr="00477B59">
        <w:rPr>
          <w:rFonts w:ascii="Arial" w:hAnsi="Arial" w:cs="Arial"/>
          <w:sz w:val="24"/>
          <w:szCs w:val="24"/>
          <w:lang w:eastAsia="pt-BR"/>
        </w:rPr>
        <w:t xml:space="preserve"> justificou uma forma de organização do Estado europeu na Idade Moderna, em relação a qual é correto afirmar </w:t>
      </w:r>
      <w:proofErr w:type="gramStart"/>
      <w:r w:rsidRPr="00477B59">
        <w:rPr>
          <w:rFonts w:ascii="Arial" w:hAnsi="Arial" w:cs="Arial"/>
          <w:sz w:val="24"/>
          <w:szCs w:val="24"/>
          <w:lang w:eastAsia="pt-BR"/>
        </w:rPr>
        <w:t>que</w:t>
      </w:r>
      <w:proofErr w:type="gramEnd"/>
      <w:r w:rsidRPr="00477B59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se tratava do Estado Moderno, caracterizado pela centralização do poder nas mãos do rei, cuja legitimidade seria conferida por Deus.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o Estado Absolutista foi constituído sob a influência das ideias iluministas, um movimento filosófico e político que fundou as bases do Estado Absolutista.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a formação do Estado Moderno estava apoiada em termos filosóficos no pensamento teocêntrico e, em termos políticos, na fragmentação política.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o Estado Moderno se sustentava na tradição democrática herdada da antiguidade clássica.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e) </w:t>
      </w:r>
      <w:proofErr w:type="spellStart"/>
      <w:r w:rsidRPr="00477B59">
        <w:rPr>
          <w:rFonts w:ascii="Arial" w:hAnsi="Arial" w:cs="Arial"/>
          <w:sz w:val="24"/>
          <w:szCs w:val="24"/>
          <w:lang w:eastAsia="pt-BR"/>
        </w:rPr>
        <w:t>Bossuet</w:t>
      </w:r>
      <w:proofErr w:type="spellEnd"/>
      <w:r w:rsidRPr="00477B59">
        <w:rPr>
          <w:rFonts w:ascii="Arial" w:hAnsi="Arial" w:cs="Arial"/>
          <w:sz w:val="24"/>
          <w:szCs w:val="24"/>
          <w:lang w:eastAsia="pt-BR"/>
        </w:rPr>
        <w:t xml:space="preserve"> representa uma corrente de filósofos que justificava o poder soberano dos reis através da teoria do contrato social.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9E3F14" w:rsidRPr="00477B59" w:rsidRDefault="009E3F14" w:rsidP="009E3F1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Em relação à Formação dos Estados Nacionais Modernos, é </w:t>
      </w:r>
      <w:r w:rsidRPr="00477B59">
        <w:rPr>
          <w:rFonts w:ascii="Arial" w:hAnsi="Arial" w:cs="Arial"/>
          <w:bCs/>
          <w:sz w:val="24"/>
          <w:szCs w:val="24"/>
          <w:lang w:eastAsia="pt-BR"/>
        </w:rPr>
        <w:t xml:space="preserve">correto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afirmar.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O absolutismo e o poder centralizado no monarca foram </w:t>
      </w:r>
      <w:proofErr w:type="gramStart"/>
      <w:r w:rsidRPr="00477B59">
        <w:rPr>
          <w:rFonts w:ascii="Arial" w:hAnsi="Arial" w:cs="Arial"/>
          <w:sz w:val="24"/>
          <w:szCs w:val="24"/>
          <w:lang w:eastAsia="pt-BR"/>
        </w:rPr>
        <w:t>as</w:t>
      </w:r>
      <w:proofErr w:type="gramEnd"/>
      <w:r w:rsidRPr="00477B59">
        <w:rPr>
          <w:rFonts w:ascii="Arial" w:hAnsi="Arial" w:cs="Arial"/>
          <w:sz w:val="24"/>
          <w:szCs w:val="24"/>
          <w:lang w:eastAsia="pt-BR"/>
        </w:rPr>
        <w:t xml:space="preserve"> bases iniciais para a formação do Estado Nacional Moderno.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Os Estados se formam </w:t>
      </w:r>
      <w:proofErr w:type="gramStart"/>
      <w:r w:rsidRPr="00477B59">
        <w:rPr>
          <w:rFonts w:ascii="Arial" w:hAnsi="Arial" w:cs="Arial"/>
          <w:sz w:val="24"/>
          <w:szCs w:val="24"/>
          <w:lang w:eastAsia="pt-BR"/>
        </w:rPr>
        <w:t>sob bases</w:t>
      </w:r>
      <w:proofErr w:type="gramEnd"/>
      <w:r w:rsidRPr="00477B59">
        <w:rPr>
          <w:rFonts w:ascii="Arial" w:hAnsi="Arial" w:cs="Arial"/>
          <w:sz w:val="24"/>
          <w:szCs w:val="24"/>
          <w:lang w:eastAsia="pt-BR"/>
        </w:rPr>
        <w:t xml:space="preserve"> democráticas e não sob as absolutistas.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O poder descentralizado foi </w:t>
      </w:r>
      <w:proofErr w:type="gramStart"/>
      <w:r w:rsidRPr="00477B59">
        <w:rPr>
          <w:rFonts w:ascii="Arial" w:hAnsi="Arial" w:cs="Arial"/>
          <w:sz w:val="24"/>
          <w:szCs w:val="24"/>
          <w:lang w:eastAsia="pt-BR"/>
        </w:rPr>
        <w:t>uma das marcas da Instituição Estado Nacional Moderno</w:t>
      </w:r>
      <w:proofErr w:type="gramEnd"/>
      <w:r w:rsidRPr="00477B59"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A forte mobilidade social fez com que os burgueses produzissem a Instituição do Estado Nacional Moderno.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Os burgueses controlavam o exército e cobravam impostos do povo para as cortes.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9E3F14" w:rsidRPr="00477B59" w:rsidRDefault="009E3F14" w:rsidP="009E3F1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i/>
          <w:iCs/>
          <w:sz w:val="24"/>
          <w:szCs w:val="24"/>
          <w:lang w:eastAsia="pt-BR"/>
        </w:rPr>
        <w:lastRenderedPageBreak/>
        <w:t xml:space="preserve">Quando sucumbe o monarca, a majestade real não morre só, mas, como um vórtice, arrasta consigo tudo quanto o rodeia </w:t>
      </w:r>
      <w:r w:rsidRPr="00477B59">
        <w:rPr>
          <w:rFonts w:ascii="Arial" w:hAnsi="Arial" w:cs="Arial"/>
          <w:sz w:val="24"/>
          <w:szCs w:val="24"/>
          <w:lang w:eastAsia="pt-BR"/>
        </w:rPr>
        <w:t>(</w:t>
      </w:r>
      <w:proofErr w:type="gramStart"/>
      <w:r w:rsidRPr="00477B59">
        <w:rPr>
          <w:rFonts w:ascii="Arial" w:hAnsi="Arial" w:cs="Arial"/>
          <w:sz w:val="24"/>
          <w:szCs w:val="24"/>
          <w:lang w:eastAsia="pt-BR"/>
        </w:rPr>
        <w:t xml:space="preserve">...) </w:t>
      </w:r>
      <w:r w:rsidRPr="00477B59">
        <w:rPr>
          <w:rFonts w:ascii="Arial" w:hAnsi="Arial" w:cs="Arial"/>
          <w:i/>
          <w:iCs/>
          <w:sz w:val="24"/>
          <w:szCs w:val="24"/>
          <w:lang w:eastAsia="pt-BR"/>
        </w:rPr>
        <w:t>Basta</w:t>
      </w:r>
      <w:proofErr w:type="gramEnd"/>
      <w:r w:rsidRPr="00477B59">
        <w:rPr>
          <w:rFonts w:ascii="Arial" w:hAnsi="Arial" w:cs="Arial"/>
          <w:i/>
          <w:iCs/>
          <w:sz w:val="24"/>
          <w:szCs w:val="24"/>
          <w:lang w:eastAsia="pt-BR"/>
        </w:rPr>
        <w:t xml:space="preserve"> que o rei suspire para que todo o reino gema</w:t>
      </w:r>
      <w:r w:rsidRPr="00477B59">
        <w:rPr>
          <w:rFonts w:ascii="Arial" w:hAnsi="Arial" w:cs="Arial"/>
          <w:sz w:val="24"/>
          <w:szCs w:val="24"/>
          <w:lang w:eastAsia="pt-BR"/>
        </w:rPr>
        <w:t>.</w:t>
      </w:r>
    </w:p>
    <w:p w:rsidR="009E3F14" w:rsidRPr="00477B59" w:rsidRDefault="009E3F14" w:rsidP="009E3F1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>(</w:t>
      </w:r>
      <w:r w:rsidRPr="00477B59">
        <w:rPr>
          <w:rFonts w:ascii="Arial" w:hAnsi="Arial" w:cs="Arial"/>
          <w:i/>
          <w:iCs/>
          <w:sz w:val="24"/>
          <w:szCs w:val="24"/>
          <w:lang w:eastAsia="pt-BR"/>
        </w:rPr>
        <w:t>Hamlet</w:t>
      </w:r>
      <w:r w:rsidRPr="00477B59">
        <w:rPr>
          <w:rFonts w:ascii="Arial" w:hAnsi="Arial" w:cs="Arial"/>
          <w:sz w:val="24"/>
          <w:szCs w:val="24"/>
          <w:lang w:eastAsia="pt-BR"/>
        </w:rPr>
        <w:t>, 1603.)</w:t>
      </w:r>
    </w:p>
    <w:p w:rsidR="009E3F14" w:rsidRPr="00477B59" w:rsidRDefault="009E3F14" w:rsidP="009E3F1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E3F14" w:rsidRPr="00477B59" w:rsidRDefault="009E3F14" w:rsidP="009E3F1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 xml:space="preserve">Essas palavras, pronunciadas por </w:t>
      </w:r>
      <w:proofErr w:type="spellStart"/>
      <w:r w:rsidRPr="00477B59">
        <w:rPr>
          <w:rFonts w:ascii="Arial" w:hAnsi="Arial" w:cs="Arial"/>
          <w:sz w:val="24"/>
          <w:szCs w:val="24"/>
          <w:lang w:eastAsia="pt-BR"/>
        </w:rPr>
        <w:t>Rosencrantz</w:t>
      </w:r>
      <w:proofErr w:type="spellEnd"/>
      <w:r w:rsidRPr="00477B59">
        <w:rPr>
          <w:rFonts w:ascii="Arial" w:hAnsi="Arial" w:cs="Arial"/>
          <w:sz w:val="24"/>
          <w:szCs w:val="24"/>
          <w:lang w:eastAsia="pt-BR"/>
        </w:rPr>
        <w:t xml:space="preserve">, personagem de um drama teatral de William Shakespeare, </w:t>
      </w:r>
      <w:proofErr w:type="gramStart"/>
      <w:r w:rsidRPr="00477B59">
        <w:rPr>
          <w:rFonts w:ascii="Arial" w:hAnsi="Arial" w:cs="Arial"/>
          <w:sz w:val="24"/>
          <w:szCs w:val="24"/>
          <w:lang w:eastAsia="pt-BR"/>
        </w:rPr>
        <w:t>aludem</w:t>
      </w:r>
      <w:proofErr w:type="gramEnd"/>
      <w:r w:rsidRPr="00477B59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ao absolutismo monárquico, regime político predominante nos países europeus da Idade Moderna.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à monarquia parlamentarista, na qual os poderes políticos derivam do consentimento popular.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ao poder mais simbólico do que verdadeiro do rei, expresso pela máxima “o rei reina, mas não governa”.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à oposição dos Estados europeus à ascensão da burguesia e à emergência das revoluções democráticas.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à decapitação do monarca inglês pelo Parlamento durante as Revoluções Puritana e Gloriosa.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477B59">
        <w:rPr>
          <w:rFonts w:ascii="Arial" w:hAnsi="Arial" w:cs="Arial"/>
          <w:sz w:val="24"/>
          <w:szCs w:val="24"/>
          <w:lang w:eastAsia="zh-CN"/>
        </w:rPr>
        <w:t>12)</w:t>
      </w:r>
      <w:proofErr w:type="gramEnd"/>
      <w:r w:rsidRPr="00477B59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Durante a Idade Moderna, ocorreu o fortalecimento gradual dos governos das monarquias nacionais em grande parte da Europa. Desse processo resultou o absolutismo monárquico. Dentre os argumentos usados para se justificar tal condição, havia um que definia o poder absoluto como condição necessária para a manutenção da paz e do progresso. Assinale a alternativa abaixo que apresenta o responsável por tal pensamento.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477B59">
        <w:rPr>
          <w:rFonts w:ascii="Arial" w:hAnsi="Arial" w:cs="Arial"/>
          <w:sz w:val="24"/>
          <w:szCs w:val="24"/>
          <w:lang w:val="en-US" w:eastAsia="pt-BR"/>
        </w:rPr>
        <w:t>Thomas Hobbes</w:t>
      </w:r>
      <w:proofErr w:type="gramStart"/>
      <w:r w:rsidRPr="00477B59">
        <w:rPr>
          <w:rFonts w:ascii="Arial" w:hAnsi="Arial" w:cs="Arial"/>
          <w:sz w:val="24"/>
          <w:szCs w:val="24"/>
          <w:lang w:val="en-US" w:eastAsia="pt-BR"/>
        </w:rPr>
        <w:t xml:space="preserve">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proofErr w:type="gramEnd"/>
      <w:r w:rsidRPr="00477B59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477B59">
        <w:rPr>
          <w:rFonts w:ascii="Arial" w:hAnsi="Arial" w:cs="Arial"/>
          <w:sz w:val="24"/>
          <w:szCs w:val="24"/>
          <w:lang w:val="en-US" w:eastAsia="pt-BR"/>
        </w:rPr>
        <w:t>Immanuel Kant</w:t>
      </w:r>
      <w:proofErr w:type="gramStart"/>
      <w:r w:rsidRPr="00477B59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proofErr w:type="gramEnd"/>
      <w:r w:rsidRPr="00477B59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477B59">
        <w:rPr>
          <w:rFonts w:ascii="Arial" w:hAnsi="Arial" w:cs="Arial"/>
          <w:sz w:val="24"/>
          <w:szCs w:val="24"/>
          <w:lang w:val="en-US" w:eastAsia="pt-BR"/>
        </w:rPr>
        <w:t>John Locke</w:t>
      </w:r>
      <w:proofErr w:type="gramStart"/>
      <w:r w:rsidRPr="00477B59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proofErr w:type="gramEnd"/>
      <w:r w:rsidRPr="00477B59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477B59">
        <w:rPr>
          <w:rFonts w:ascii="Arial" w:hAnsi="Arial" w:cs="Arial"/>
          <w:sz w:val="24"/>
          <w:szCs w:val="24"/>
          <w:lang w:val="en-US" w:eastAsia="pt-BR"/>
        </w:rPr>
        <w:t xml:space="preserve">Jean Le </w:t>
      </w:r>
      <w:proofErr w:type="spellStart"/>
      <w:r w:rsidRPr="00477B59">
        <w:rPr>
          <w:rFonts w:ascii="Arial" w:hAnsi="Arial" w:cs="Arial"/>
          <w:sz w:val="24"/>
          <w:szCs w:val="24"/>
          <w:lang w:val="en-US" w:eastAsia="pt-BR"/>
        </w:rPr>
        <w:t>Rond</w:t>
      </w:r>
      <w:proofErr w:type="spellEnd"/>
      <w:r w:rsidRPr="00477B59">
        <w:rPr>
          <w:rFonts w:ascii="Arial" w:hAnsi="Arial" w:cs="Arial"/>
          <w:sz w:val="24"/>
          <w:szCs w:val="24"/>
          <w:lang w:val="en-US" w:eastAsia="pt-BR"/>
        </w:rPr>
        <w:t xml:space="preserve"> D’ Alembert</w:t>
      </w:r>
      <w:proofErr w:type="gramStart"/>
      <w:r w:rsidRPr="00477B59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proofErr w:type="gramEnd"/>
      <w:r w:rsidRPr="00477B59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477B59">
        <w:rPr>
          <w:rFonts w:ascii="Arial" w:hAnsi="Arial" w:cs="Arial"/>
          <w:sz w:val="24"/>
          <w:szCs w:val="24"/>
          <w:lang w:val="en-US" w:eastAsia="pt-BR"/>
        </w:rPr>
        <w:t>Jacques Bossuet</w:t>
      </w:r>
      <w:proofErr w:type="gramStart"/>
      <w:r w:rsidRPr="00477B59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proofErr w:type="gramEnd"/>
      <w:r w:rsidRPr="00477B59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9E3F14" w:rsidRPr="00477B59" w:rsidRDefault="009E3F14" w:rsidP="009E3F14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eastAsia="pt-BR"/>
        </w:rPr>
      </w:pPr>
      <w:r w:rsidRPr="00477B59">
        <w:rPr>
          <w:rFonts w:ascii="Arial" w:hAnsi="Arial" w:cs="Arial"/>
          <w:iCs/>
          <w:sz w:val="24"/>
          <w:szCs w:val="24"/>
          <w:lang w:eastAsia="pt-BR"/>
        </w:rPr>
        <w:t xml:space="preserve">“O fim último, causa final e desígnio dos homens (que amam naturalmente a liberdade e o domínio sobre os votos), ao introduzir </w:t>
      </w:r>
      <w:proofErr w:type="gramStart"/>
      <w:r w:rsidRPr="00477B59">
        <w:rPr>
          <w:rFonts w:ascii="Arial" w:hAnsi="Arial" w:cs="Arial"/>
          <w:iCs/>
          <w:sz w:val="24"/>
          <w:szCs w:val="24"/>
          <w:lang w:eastAsia="pt-BR"/>
        </w:rPr>
        <w:t>aquela restrição sobre si mesmos sob a qual os vemos viver nos Estados</w:t>
      </w:r>
      <w:proofErr w:type="gramEnd"/>
      <w:r w:rsidRPr="00477B59">
        <w:rPr>
          <w:rFonts w:ascii="Arial" w:hAnsi="Arial" w:cs="Arial"/>
          <w:iCs/>
          <w:sz w:val="24"/>
          <w:szCs w:val="24"/>
          <w:lang w:eastAsia="pt-BR"/>
        </w:rPr>
        <w:t>, é o cuidado com a sua própria conservação e com uma vida mais satisfeita.”</w:t>
      </w:r>
    </w:p>
    <w:p w:rsidR="009E3F14" w:rsidRPr="00477B59" w:rsidRDefault="009E3F14" w:rsidP="009E3F14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  <w:lang w:eastAsia="pt-BR"/>
        </w:rPr>
      </w:pPr>
      <w:r w:rsidRPr="00477B59">
        <w:rPr>
          <w:rFonts w:ascii="Arial" w:hAnsi="Arial" w:cs="Arial"/>
          <w:iCs/>
          <w:sz w:val="24"/>
          <w:szCs w:val="24"/>
          <w:lang w:eastAsia="pt-BR"/>
        </w:rPr>
        <w:t>(Thomas Hobbes)</w:t>
      </w: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eastAsia="pt-BR"/>
        </w:rPr>
      </w:pP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 xml:space="preserve">Hobbes, teórico e filósofo do século XVII, </w:t>
      </w:r>
      <w:proofErr w:type="gramStart"/>
      <w:r w:rsidRPr="00477B59">
        <w:rPr>
          <w:rFonts w:ascii="Arial" w:hAnsi="Arial" w:cs="Arial"/>
          <w:sz w:val="24"/>
          <w:szCs w:val="24"/>
          <w:lang w:eastAsia="pt-BR"/>
        </w:rPr>
        <w:t>elaborou</w:t>
      </w:r>
      <w:proofErr w:type="gramEnd"/>
      <w:r w:rsidRPr="00477B59">
        <w:rPr>
          <w:rFonts w:ascii="Arial" w:hAnsi="Arial" w:cs="Arial"/>
          <w:sz w:val="24"/>
          <w:szCs w:val="24"/>
          <w:lang w:eastAsia="pt-BR"/>
        </w:rPr>
        <w:t xml:space="preserve"> as bases do seu pensamento político, admitindo a existência de um pacto social entre os homens e o governo, capaz de realizar uma construção racional da sociedade.</w:t>
      </w: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>Considere as assertivas abaixo.</w:t>
      </w: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E3F14" w:rsidRPr="00477B59" w:rsidRDefault="009E3F14" w:rsidP="009E3F14">
      <w:pPr>
        <w:pStyle w:val="PargrafodaLista"/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 xml:space="preserve">I. A humanidade, no seu estado natural, era uma selva. Mas quando os homens eram submetidos por Estados soberanos, não tinham que </w:t>
      </w:r>
      <w:r w:rsidRPr="00477B59">
        <w:rPr>
          <w:rFonts w:ascii="Arial" w:hAnsi="Arial" w:cs="Arial"/>
          <w:sz w:val="24"/>
          <w:szCs w:val="24"/>
          <w:lang w:eastAsia="pt-BR"/>
        </w:rPr>
        <w:lastRenderedPageBreak/>
        <w:t>recear um regresso à selva no relacionamento entre indivíduos, a partir do momento em que os benefícios consentidos do poder absoluto, em princípio ilimitado, permitiam ao homem deixar de ser uma ameaça para os outros homens.</w:t>
      </w: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>II. Sua doutrina, a respeito do direito divino dos reis serviu como suporte ideológico ao despotismo esclarecido dos monarcas europeus durante a Era Moderna e de inspiração para a burguesia mercantil, em luta contra o poderio que a nobreza exercia sobre as cidades.</w:t>
      </w: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>III. O Absolutismo, por ele defendido, seria uma nova forma de governo capaz de articular setores sociais distintos. Atenderia aos anseios dos setores populares urbanos, interessados em apoiar o poder real a fim de contar com isenção fiscal, assim como a aristocracia, que encontra, nessa forma de governo, possibilidade de manter seus privilégios econômicos e sociais.</w:t>
      </w: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9E3F14" w:rsidRPr="00477B59" w:rsidRDefault="009E3F14" w:rsidP="009E3F14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pt-BR"/>
        </w:rPr>
        <w:t xml:space="preserve">Assinale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se apenas I estiver correta.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se apenas II estiver correta.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se apenas III estiver correta.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se apenas I e II estiverem corretas.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se apenas II e III estiverem corretas.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9E3F14" w:rsidRPr="00477B59" w:rsidRDefault="009E3F14" w:rsidP="009E3F1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Thomas Hobbes, em sua obra </w:t>
      </w:r>
      <w:r w:rsidRPr="00477B59">
        <w:rPr>
          <w:rFonts w:ascii="Arial" w:hAnsi="Arial" w:cs="Arial"/>
          <w:i/>
          <w:iCs/>
          <w:sz w:val="24"/>
          <w:szCs w:val="24"/>
          <w:lang w:eastAsia="pt-BR"/>
        </w:rPr>
        <w:t xml:space="preserve">Leviatã,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discute a origem da autoridade do soberano, negando sua origem divina, contrapondo a ideia de que o soberano nasce da vontade dos homens. Essa forma de governo que marcou a Idade Moderna foi </w:t>
      </w:r>
    </w:p>
    <w:p w:rsidR="009E3F14" w:rsidRPr="00477B59" w:rsidRDefault="009E3F14" w:rsidP="009E3F14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  <w:lang w:eastAsia="pt-BR"/>
        </w:rPr>
      </w:pP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resultado do apoio da aristocracia que, defrontando-se com problemas de obtenção de rendas, encontrou na monarquia centralizada uma nova forma para manutenção de seus privilégios.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apoiada pelos camponeses e servos que, aspirando libertar-se dos grandes proprietários de terras, passaram a apoiar a política real de unificação e centralização administrativa e judicial.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incentivada pelos setores populares urbanos (artesãos e pequenos comerciantes), interessados em neutralizar o poder dos grandes comerciantes e banqueiros nas importantes cidades europeias.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a solução para os problemas que a burguesia mercantil enfrentava, pois esta necessitava do poder real forte para efetivar uma política econômica que garantisse as suas possibilidades de expansão.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resultado de uma aliança entre o clero e a nobreza rural para apoiar a centralização do poder nas mãos do monarca e assim evitar a ascensão política da burguesia mercantil europeia.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spacing w:after="0" w:line="240" w:lineRule="auto"/>
        <w:ind w:left="360"/>
        <w:rPr>
          <w:rFonts w:ascii="Arial" w:hAnsi="Arial" w:cs="Arial"/>
          <w:iCs/>
          <w:sz w:val="24"/>
          <w:szCs w:val="24"/>
          <w:lang w:eastAsia="pt-BR"/>
        </w:rPr>
      </w:pPr>
    </w:p>
    <w:p w:rsidR="009E3F14" w:rsidRPr="00477B59" w:rsidRDefault="009E3F14" w:rsidP="009E3F14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477B59">
        <w:rPr>
          <w:rFonts w:ascii="Arial" w:hAnsi="Arial" w:cs="Arial"/>
          <w:iCs/>
          <w:sz w:val="24"/>
          <w:szCs w:val="24"/>
          <w:lang w:eastAsia="pt-BR"/>
        </w:rPr>
        <w:t xml:space="preserve">O fim último causa final e desígnio dos homens </w:t>
      </w:r>
      <w:r w:rsidRPr="00477B59">
        <w:rPr>
          <w:rFonts w:ascii="Arial" w:eastAsia="TimesNewRomanPSMT" w:hAnsi="Arial" w:cs="Arial"/>
          <w:sz w:val="24"/>
          <w:szCs w:val="24"/>
          <w:lang w:eastAsia="pt-BR"/>
        </w:rPr>
        <w:t>(...)</w:t>
      </w:r>
      <w:r w:rsidRPr="00477B59">
        <w:rPr>
          <w:rFonts w:ascii="Arial" w:hAnsi="Arial" w:cs="Arial"/>
          <w:iCs/>
          <w:sz w:val="24"/>
          <w:szCs w:val="24"/>
          <w:lang w:eastAsia="pt-BR"/>
        </w:rPr>
        <w:t xml:space="preserve">, ao introduzir </w:t>
      </w:r>
      <w:proofErr w:type="gramStart"/>
      <w:r w:rsidRPr="00477B59">
        <w:rPr>
          <w:rFonts w:ascii="Arial" w:hAnsi="Arial" w:cs="Arial"/>
          <w:iCs/>
          <w:sz w:val="24"/>
          <w:szCs w:val="24"/>
          <w:lang w:eastAsia="pt-BR"/>
        </w:rPr>
        <w:t>aquela restrição sobre si mesmos sob a qual os vemos viver nos Estados</w:t>
      </w:r>
      <w:proofErr w:type="gramEnd"/>
      <w:r w:rsidRPr="00477B59">
        <w:rPr>
          <w:rFonts w:ascii="Arial" w:hAnsi="Arial" w:cs="Arial"/>
          <w:iCs/>
          <w:sz w:val="24"/>
          <w:szCs w:val="24"/>
          <w:lang w:eastAsia="pt-BR"/>
        </w:rPr>
        <w:t xml:space="preserve">, é o cuidado com sua própria conservação e com uma vida mais satisfeita. Quer dizer, o desejo de sair daquela mísera condição de guerra que é a consequência necessária </w:t>
      </w:r>
      <w:r w:rsidRPr="00477B59">
        <w:rPr>
          <w:rFonts w:ascii="Arial" w:eastAsia="TimesNewRomanPSMT" w:hAnsi="Arial" w:cs="Arial"/>
          <w:sz w:val="24"/>
          <w:szCs w:val="24"/>
          <w:lang w:eastAsia="pt-BR"/>
        </w:rPr>
        <w:t xml:space="preserve">(...) </w:t>
      </w:r>
      <w:r w:rsidRPr="00477B59">
        <w:rPr>
          <w:rFonts w:ascii="Arial" w:hAnsi="Arial" w:cs="Arial"/>
          <w:iCs/>
          <w:sz w:val="24"/>
          <w:szCs w:val="24"/>
          <w:lang w:eastAsia="pt-BR"/>
        </w:rPr>
        <w:t xml:space="preserve">das paixões naturais dos homens, quando </w:t>
      </w:r>
      <w:r w:rsidRPr="00477B59">
        <w:rPr>
          <w:rFonts w:ascii="Arial" w:hAnsi="Arial" w:cs="Arial"/>
          <w:iCs/>
          <w:sz w:val="24"/>
          <w:szCs w:val="24"/>
          <w:lang w:eastAsia="pt-BR"/>
        </w:rPr>
        <w:lastRenderedPageBreak/>
        <w:t xml:space="preserve">não há um poder visível capaz de </w:t>
      </w:r>
      <w:proofErr w:type="gramStart"/>
      <w:r w:rsidRPr="00477B59">
        <w:rPr>
          <w:rFonts w:ascii="Arial" w:hAnsi="Arial" w:cs="Arial"/>
          <w:iCs/>
          <w:sz w:val="24"/>
          <w:szCs w:val="24"/>
          <w:lang w:eastAsia="pt-BR"/>
        </w:rPr>
        <w:t>os manter</w:t>
      </w:r>
      <w:proofErr w:type="gramEnd"/>
      <w:r w:rsidRPr="00477B59">
        <w:rPr>
          <w:rFonts w:ascii="Arial" w:hAnsi="Arial" w:cs="Arial"/>
          <w:iCs/>
          <w:sz w:val="24"/>
          <w:szCs w:val="24"/>
          <w:lang w:eastAsia="pt-BR"/>
        </w:rPr>
        <w:t xml:space="preserve"> em respeito, forçando-os, por medo do castigo, ao cumprimento de seus pactos </w:t>
      </w:r>
      <w:r w:rsidRPr="00477B59">
        <w:rPr>
          <w:rFonts w:ascii="Arial" w:eastAsia="TimesNewRomanPSMT" w:hAnsi="Arial" w:cs="Arial"/>
          <w:sz w:val="24"/>
          <w:szCs w:val="24"/>
          <w:lang w:eastAsia="pt-BR"/>
        </w:rPr>
        <w:t>(...)</w:t>
      </w:r>
      <w:r w:rsidRPr="00477B59">
        <w:rPr>
          <w:rFonts w:ascii="Arial" w:hAnsi="Arial" w:cs="Arial"/>
          <w:iCs/>
          <w:sz w:val="24"/>
          <w:szCs w:val="24"/>
          <w:lang w:eastAsia="pt-BR"/>
        </w:rPr>
        <w:t>.</w:t>
      </w:r>
    </w:p>
    <w:p w:rsidR="009E3F14" w:rsidRPr="00477B59" w:rsidRDefault="009E3F14" w:rsidP="009E3F1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eastAsia="pt-BR"/>
        </w:rPr>
      </w:pPr>
    </w:p>
    <w:p w:rsidR="009E3F14" w:rsidRPr="00477B59" w:rsidRDefault="009E3F14" w:rsidP="009E3F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eastAsia="pt-BR"/>
        </w:rPr>
      </w:pPr>
    </w:p>
    <w:p w:rsidR="009E3F14" w:rsidRPr="00477B59" w:rsidRDefault="009E3F14" w:rsidP="009E3F1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eastAsia="pt-BR"/>
        </w:rPr>
      </w:pPr>
      <w:r w:rsidRPr="00477B59">
        <w:rPr>
          <w:rFonts w:ascii="Arial" w:eastAsia="TimesNewRomanPSMT" w:hAnsi="Arial" w:cs="Arial"/>
          <w:sz w:val="24"/>
          <w:szCs w:val="24"/>
          <w:lang w:eastAsia="pt-BR"/>
        </w:rPr>
        <w:t xml:space="preserve">(Thomas Hobbes. </w:t>
      </w:r>
      <w:r w:rsidRPr="00477B59">
        <w:rPr>
          <w:rFonts w:ascii="Arial" w:hAnsi="Arial" w:cs="Arial"/>
          <w:i/>
          <w:iCs/>
          <w:sz w:val="24"/>
          <w:szCs w:val="24"/>
          <w:lang w:eastAsia="pt-BR"/>
        </w:rPr>
        <w:t>Leviatã</w:t>
      </w:r>
      <w:r w:rsidRPr="00477B59">
        <w:rPr>
          <w:rFonts w:ascii="Arial" w:hAnsi="Arial" w:cs="Arial"/>
          <w:iCs/>
          <w:sz w:val="24"/>
          <w:szCs w:val="24"/>
          <w:lang w:eastAsia="pt-BR"/>
        </w:rPr>
        <w:t xml:space="preserve">, </w:t>
      </w:r>
      <w:r w:rsidRPr="00477B59">
        <w:rPr>
          <w:rFonts w:ascii="Arial" w:eastAsia="TimesNewRomanPSMT" w:hAnsi="Arial" w:cs="Arial"/>
          <w:sz w:val="24"/>
          <w:szCs w:val="24"/>
          <w:lang w:eastAsia="pt-BR"/>
        </w:rPr>
        <w:t xml:space="preserve">1651. In: </w:t>
      </w:r>
      <w:r w:rsidRPr="00477B59">
        <w:rPr>
          <w:rFonts w:ascii="Arial" w:hAnsi="Arial" w:cs="Arial"/>
          <w:iCs/>
          <w:sz w:val="24"/>
          <w:szCs w:val="24"/>
          <w:lang w:eastAsia="pt-BR"/>
        </w:rPr>
        <w:t>Os pensadores</w:t>
      </w:r>
      <w:r w:rsidRPr="00477B59">
        <w:rPr>
          <w:rFonts w:ascii="Arial" w:eastAsia="TimesNewRomanPSMT" w:hAnsi="Arial" w:cs="Arial"/>
          <w:sz w:val="24"/>
          <w:szCs w:val="24"/>
          <w:lang w:eastAsia="pt-BR"/>
        </w:rPr>
        <w:t>, 1983.</w:t>
      </w:r>
      <w:proofErr w:type="gramStart"/>
      <w:r w:rsidRPr="00477B59">
        <w:rPr>
          <w:rFonts w:ascii="Arial" w:eastAsia="TimesNewRomanPSMT" w:hAnsi="Arial" w:cs="Arial"/>
          <w:sz w:val="24"/>
          <w:szCs w:val="24"/>
          <w:lang w:eastAsia="pt-BR"/>
        </w:rPr>
        <w:t>)</w:t>
      </w:r>
      <w:proofErr w:type="gramEnd"/>
    </w:p>
    <w:p w:rsidR="009E3F14" w:rsidRPr="00477B59" w:rsidRDefault="009E3F14" w:rsidP="009E3F14">
      <w:pPr>
        <w:pStyle w:val="PargrafodaLista"/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sz w:val="24"/>
          <w:szCs w:val="24"/>
          <w:lang w:eastAsia="pt-BR"/>
        </w:rPr>
      </w:pPr>
    </w:p>
    <w:p w:rsidR="009E3F14" w:rsidRPr="00477B59" w:rsidRDefault="009E3F14" w:rsidP="009E3F14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477B59">
        <w:rPr>
          <w:rFonts w:ascii="Arial" w:eastAsia="TimesNewRomanPSMT" w:hAnsi="Arial" w:cs="Arial"/>
          <w:sz w:val="24"/>
          <w:szCs w:val="24"/>
          <w:lang w:eastAsia="pt-BR"/>
        </w:rPr>
        <w:t xml:space="preserve">De acordo com o texto,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a)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os homens são bons por natureza, mas a sociedade instiga a disputa e a competição entre eles.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b)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as sociedades dependem de pactos internos de funcionamento que diferenciem os homens bons dos maus.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c)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os castigos permitem que as pessoas aprendam valores religiosos, necessários para sua convivência.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d)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as guerras são consequências dos interesses dos Estados, preocupados em expandir seus domínios territoriais.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pStyle w:val="PargrafodaLista"/>
        <w:spacing w:after="0" w:line="240" w:lineRule="auto"/>
        <w:rPr>
          <w:rFonts w:ascii="Arial" w:hAnsi="Arial" w:cs="Arial"/>
          <w:sz w:val="24"/>
          <w:szCs w:val="24"/>
          <w:lang w:val="en-US" w:eastAsia="zh-CN"/>
        </w:rPr>
      </w:pPr>
      <w:r w:rsidRPr="00477B59">
        <w:rPr>
          <w:rFonts w:ascii="Arial" w:hAnsi="Arial" w:cs="Arial"/>
          <w:sz w:val="24"/>
          <w:szCs w:val="24"/>
          <w:lang w:eastAsia="zh-CN"/>
        </w:rPr>
        <w:t xml:space="preserve">e) </w:t>
      </w:r>
      <w:r w:rsidRPr="00477B59">
        <w:rPr>
          <w:rFonts w:ascii="Arial" w:hAnsi="Arial" w:cs="Arial"/>
          <w:sz w:val="24"/>
          <w:szCs w:val="24"/>
          <w:lang w:eastAsia="pt-BR"/>
        </w:rPr>
        <w:t xml:space="preserve">os Estados controlam os homens, permitindo sua sobrevivência e o convívio social entre eles. </w:t>
      </w:r>
      <w:r w:rsidRPr="00477B59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9E3F14" w:rsidRPr="00477B59" w:rsidRDefault="009E3F14" w:rsidP="009E3F1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sectPr w:rsidR="009E3F14" w:rsidRPr="00477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0104"/>
    <w:multiLevelType w:val="hybridMultilevel"/>
    <w:tmpl w:val="E67804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50D8A"/>
    <w:multiLevelType w:val="hybridMultilevel"/>
    <w:tmpl w:val="A9B4F1B8"/>
    <w:lvl w:ilvl="0" w:tplc="CDBC2EEE">
      <w:start w:val="14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DA161F"/>
    <w:multiLevelType w:val="hybridMultilevel"/>
    <w:tmpl w:val="816A3476"/>
    <w:lvl w:ilvl="0" w:tplc="04160011">
      <w:start w:val="15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26"/>
    <w:rsid w:val="00477B59"/>
    <w:rsid w:val="00630D4F"/>
    <w:rsid w:val="00740763"/>
    <w:rsid w:val="00917C26"/>
    <w:rsid w:val="009E3F14"/>
    <w:rsid w:val="00A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7C2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E3F14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E3F14"/>
    <w:rPr>
      <w:rFonts w:ascii="Arial" w:eastAsia="Times New Roman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7C2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E3F14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E3F14"/>
    <w:rPr>
      <w:rFonts w:ascii="Arial" w:eastAsia="Times New Roman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1708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4</cp:revision>
  <dcterms:created xsi:type="dcterms:W3CDTF">2021-09-17T23:50:00Z</dcterms:created>
  <dcterms:modified xsi:type="dcterms:W3CDTF">2021-09-18T00:16:00Z</dcterms:modified>
</cp:coreProperties>
</file>