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78" w:rsidRDefault="00CD6C78" w:rsidP="00CD6C78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               Bateria de e</w:t>
      </w:r>
      <w:r>
        <w:rPr>
          <w:sz w:val="40"/>
          <w:szCs w:val="40"/>
        </w:rPr>
        <w:t>xercícios</w:t>
      </w:r>
      <w:r>
        <w:rPr>
          <w:sz w:val="40"/>
          <w:szCs w:val="40"/>
        </w:rPr>
        <w:t xml:space="preserve"> – 2° ano</w:t>
      </w:r>
    </w:p>
    <w:p w:rsidR="00CD6C78" w:rsidRPr="00807CD4" w:rsidRDefault="00CD6C78" w:rsidP="00CD6C78">
      <w:pPr>
        <w:rPr>
          <w:sz w:val="40"/>
          <w:szCs w:val="40"/>
        </w:rPr>
      </w:pP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Dissolve-se 20 g de sal de cozinha em água. Qual será o volume da solução, sabendo-se que a sua concentração é de 0,05 g/L?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400 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0,0025 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1,0 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0,25 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410 L.</w:t>
      </w:r>
    </w:p>
    <w:p w:rsidR="00CD6C78" w:rsidRDefault="00CD6C78" w:rsidP="00CD6C78">
      <w:pPr>
        <w:jc w:val="both"/>
        <w:rPr>
          <w:rStyle w:val="Strong"/>
          <w:b w:val="0"/>
        </w:rPr>
      </w:pP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</w:pPr>
      <w:r>
        <w:rPr>
          <w:rStyle w:val="Strong"/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(FAAP-SP- modificada) Calcule a concentração, em g/L, de uma solução aquosa de nitrato de sódio que contém 30 g de sal em 400 mL de solução.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0,075.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75.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12000.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12.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0,0133. </w:t>
      </w:r>
    </w:p>
    <w:p w:rsidR="00CD6C78" w:rsidRDefault="00CD6C78" w:rsidP="00CD6C78">
      <w:pPr>
        <w:jc w:val="both"/>
        <w:rPr>
          <w:rStyle w:val="Strong"/>
          <w:b w:val="0"/>
        </w:rPr>
      </w:pPr>
    </w:p>
    <w:p w:rsidR="00CD6C78" w:rsidRDefault="00CD6C78" w:rsidP="00CD6C78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Strong"/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(UFRGS-RS) Um aditivo para radiadores de automóveis é composto de uma solução aquosa de etilenoglicol. Sabendo que em um frasco de 500 mL dessa solução existem cerca de 5 mols de etilenoglicol (C</w:t>
      </w:r>
      <w:r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), a concentração comum dessa solução, em g/L, é: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Dados: Massas molares (g/mol): H = 1,0; C = 12,0; O = 16,0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0,010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0,62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3,1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310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620</w:t>
      </w:r>
    </w:p>
    <w:p w:rsidR="00CD6C78" w:rsidRDefault="00CD6C78" w:rsidP="00CD6C78">
      <w:pPr>
        <w:jc w:val="both"/>
        <w:rPr>
          <w:rStyle w:val="Strong"/>
          <w:b w:val="0"/>
        </w:rPr>
      </w:pP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</w:pPr>
      <w:r>
        <w:rPr>
          <w:rStyle w:val="Strong"/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Ao dissolver 100 g de NaOH em 400 mL de água, obtiveram-se 410 mL de solução. A concentração comum dessa solução será igual a: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0,2439 g/L.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0,25 g/L.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250 g/L.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243,90 g/L.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4,0 g/L.</w:t>
      </w:r>
    </w:p>
    <w:p w:rsidR="00CD6C78" w:rsidRDefault="00CD6C78" w:rsidP="00CD6C78">
      <w:pPr>
        <w:jc w:val="both"/>
        <w:rPr>
          <w:rStyle w:val="Strong"/>
          <w:b w:val="0"/>
        </w:rPr>
      </w:pPr>
    </w:p>
    <w:p w:rsidR="00CD6C78" w:rsidRDefault="00CD6C78" w:rsidP="00CD6C78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Strong"/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Uma solução de ácido clorídrico (HCl</w:t>
      </w:r>
      <w:r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(aq)</w:t>
      </w:r>
      <w:r>
        <w:rPr>
          <w:rFonts w:ascii="Arial" w:hAnsi="Arial" w:cs="Arial"/>
          <w:sz w:val="22"/>
          <w:szCs w:val="22"/>
        </w:rPr>
        <w:t>) foi preparada dissolvendo-se 120 g do cloreto de hidrogênio (HCl</w:t>
      </w:r>
      <w:r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(s)</w:t>
      </w:r>
      <w:r>
        <w:rPr>
          <w:rFonts w:ascii="Arial" w:hAnsi="Arial" w:cs="Arial"/>
          <w:sz w:val="22"/>
          <w:szCs w:val="22"/>
        </w:rPr>
        <w:t>) em 1000 g de água. Considerando que a densidade da água é igual a 1,044 g/cm</w:t>
      </w:r>
      <w:r>
        <w:rPr>
          <w:rFonts w:ascii="Arial" w:hAnsi="Arial" w:cs="Arial"/>
          <w:sz w:val="22"/>
          <w:szCs w:val="22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 determine qual das alternativas abaixo indica o valor aproximado da concentração em mol/L da solução preparada. (Dados: massas molares: H = 1,0 g/mol; Cl= 35,5 g/mol).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0,343.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3,06.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0,00286.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3,43.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4,86.</w:t>
      </w:r>
    </w:p>
    <w:p w:rsidR="00CD6C78" w:rsidRDefault="00CD6C78" w:rsidP="00CD6C78">
      <w:pPr>
        <w:jc w:val="both"/>
        <w:rPr>
          <w:rStyle w:val="Strong"/>
          <w:b w:val="0"/>
        </w:rPr>
      </w:pP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</w:pPr>
      <w:r>
        <w:rPr>
          <w:rStyle w:val="Strong"/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Calcule a concentração em mol/L ou molaridade de uma solução que foi preparada dissolvendo-se 18 gramas de glicose em água suficientes para produzir 1 litro da solução. (Dado: massa molar da glicose = 180 g/mol)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0,1.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1,8.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10,0.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100,0.</w:t>
      </w:r>
    </w:p>
    <w:p w:rsidR="00CD6C78" w:rsidRDefault="00CD6C78" w:rsidP="00CD6C7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3240.</w:t>
      </w:r>
    </w:p>
    <w:p w:rsidR="00CD6C78" w:rsidRDefault="00CD6C78" w:rsidP="00CD6C78">
      <w:pPr>
        <w:jc w:val="both"/>
        <w:rPr>
          <w:rStyle w:val="Strong"/>
          <w:b w:val="0"/>
        </w:rPr>
      </w:pPr>
    </w:p>
    <w:p w:rsidR="00CD6C78" w:rsidRDefault="00CD6C78" w:rsidP="00CD6C78">
      <w:pPr>
        <w:jc w:val="both"/>
      </w:pPr>
      <w:r>
        <w:rPr>
          <w:rStyle w:val="Strong"/>
          <w:rFonts w:ascii="Arial" w:hAnsi="Arial" w:cs="Arial"/>
        </w:rPr>
        <w:t>7.</w:t>
      </w:r>
      <w:r>
        <w:rPr>
          <w:rFonts w:ascii="Arial" w:hAnsi="Arial" w:cs="Arial"/>
        </w:rPr>
        <w:t xml:space="preserve"> (PUC - RJ-2008) É possível conhecer a concentração de uma espécie iônica em solução aquosa, a partir do conhecimento da concentração de soluto e se o soluto dissolvido dissocia-se ou ioniza-se por completo. Uma solução de sulfato de sódio, Na2SO4 possui concentração em quantidade de matéria igual 0,3 mol L−1 . Nessa solução, a concentração, em quantidade de matéria, da espécie Na+ é: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0,2 mol L−1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0,3 mol L−1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0,6 mol L−1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0,8 mol L−1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0,9 mol L−1</w:t>
      </w:r>
    </w:p>
    <w:p w:rsidR="00CD6C78" w:rsidRDefault="00CD6C78" w:rsidP="00CD6C78">
      <w:pPr>
        <w:jc w:val="both"/>
        <w:rPr>
          <w:rFonts w:ascii="Arial" w:hAnsi="Arial" w:cs="Arial"/>
        </w:rPr>
      </w:pP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(Mack-2006) A massa de permanganato de potássio (KMnO4) que deve ser dissolvida em água até completar o volume de solução de 200mL, de modo a obter-se uma solução 0,01mol/L, é de Dado: massa molar (g/mol) O = 16, K = 39, Mn = 55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1,580g.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2,000g.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0,020g.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0,316g.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0,158g.</w:t>
      </w:r>
    </w:p>
    <w:p w:rsidR="00CD6C78" w:rsidRDefault="00CD6C78" w:rsidP="00CD6C78">
      <w:pPr>
        <w:jc w:val="both"/>
        <w:rPr>
          <w:rFonts w:ascii="Arial" w:hAnsi="Arial" w:cs="Arial"/>
        </w:rPr>
      </w:pP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(VUNESP-2007) Com o objetivo de diminuir a incidência de cáries na população, em muitas cidades adiciona-se fluoreto de sódio à água distribuída pelas estações de tratamento, de modo a obter uma concentração de 2,0 </w:t>
      </w:r>
      <w:r>
        <w:rPr>
          <w:rFonts w:ascii="Arial" w:hAnsi="Arial" w:cs="Arial"/>
        </w:rPr>
        <w:sym w:font="Symbol" w:char="F02E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-5</w:t>
      </w:r>
      <w:r>
        <w:rPr>
          <w:rFonts w:ascii="Arial" w:hAnsi="Arial" w:cs="Arial"/>
        </w:rPr>
        <w:t xml:space="preserve"> mol </w:t>
      </w:r>
      <w:r>
        <w:rPr>
          <w:rFonts w:ascii="Arial" w:hAnsi="Arial" w:cs="Arial"/>
        </w:rPr>
        <w:sym w:font="Symbol" w:char="F02E"/>
      </w:r>
      <w:r>
        <w:rPr>
          <w:rFonts w:ascii="Arial" w:hAnsi="Arial" w:cs="Arial"/>
        </w:rPr>
        <w:t xml:space="preserve"> L 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. Com base neste valor e dadas as massas molares em g </w:t>
      </w:r>
      <w:r>
        <w:rPr>
          <w:rFonts w:ascii="Arial" w:hAnsi="Arial" w:cs="Arial"/>
        </w:rPr>
        <w:sym w:font="Symbol" w:char="F02E"/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: F = 19 e Na = 23, podemos dizer que a massa do sal contida em 500mL desta solução é: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4,2 </w:t>
      </w:r>
      <w:r>
        <w:rPr>
          <w:rFonts w:ascii="Arial" w:hAnsi="Arial" w:cs="Arial"/>
        </w:rPr>
        <w:sym w:font="Symbol" w:char="F02E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8,4 </w:t>
      </w:r>
      <w:r>
        <w:rPr>
          <w:rFonts w:ascii="Arial" w:hAnsi="Arial" w:cs="Arial"/>
        </w:rPr>
        <w:sym w:font="Symbol" w:char="F02E"/>
      </w:r>
      <w:r>
        <w:rPr>
          <w:rFonts w:ascii="Arial" w:hAnsi="Arial" w:cs="Arial"/>
        </w:rPr>
        <w:t xml:space="preserve"> 10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4,2 . 10</w:t>
      </w:r>
      <w:r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g.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6,1 . 10</w:t>
      </w:r>
      <w:r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g.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8,4 . 10</w:t>
      </w:r>
      <w:r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g.</w:t>
      </w:r>
    </w:p>
    <w:p w:rsidR="00CD6C78" w:rsidRDefault="00CD6C78" w:rsidP="00CD6C78">
      <w:pPr>
        <w:jc w:val="both"/>
        <w:rPr>
          <w:rFonts w:ascii="Arial" w:hAnsi="Arial" w:cs="Arial"/>
        </w:rPr>
      </w:pP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(Fuvest-2002) O aspartame, um adoçante artificial, pode ser utilizado para substituir o açúcar de cana. Bastam 42 miligramas de aspartame para produzir a mesma sensação de doçura que 6,8 gramas de açúcar de cana. Sendo assim, quantas vezes, aproximadamente, o número de moléculas de açúcar de cana deve ser maior do que o número de moléculas de aspartame para que se tenha o mesmo efeito sobre o paladar?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Dados: massas molares aproximadas (g/mol) açúcar de cana: 340 adoçante artificial: 300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30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50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100 </w:t>
      </w:r>
    </w:p>
    <w:p w:rsidR="00CD6C78" w:rsidRDefault="00CD6C78" w:rsidP="00CD6C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140 </w:t>
      </w:r>
    </w:p>
    <w:p w:rsidR="00CD6C78" w:rsidRDefault="00CD6C78" w:rsidP="00CD6C78">
      <w:pPr>
        <w:jc w:val="both"/>
        <w:rPr>
          <w:rStyle w:val="Strong"/>
          <w:b w:val="0"/>
        </w:rPr>
      </w:pPr>
      <w:r>
        <w:rPr>
          <w:rFonts w:ascii="Arial" w:hAnsi="Arial" w:cs="Arial"/>
        </w:rPr>
        <w:t>e) 200</w:t>
      </w:r>
    </w:p>
    <w:p w:rsidR="00CD6C78" w:rsidRPr="00CD6C78" w:rsidRDefault="00CD6C78" w:rsidP="00CD6C7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bCs/>
          <w:sz w:val="22"/>
          <w:szCs w:val="22"/>
        </w:rPr>
      </w:pPr>
    </w:p>
    <w:p w:rsidR="00CD6C78" w:rsidRDefault="00CD6C78" w:rsidP="00CD6C78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t>11.</w:t>
      </w:r>
      <w:r w:rsidRPr="00CD6C78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(Mackenzie) Têm-se cinco recipientes contendo soluções aquosas de cloreto de sódio.</w:t>
      </w:r>
    </w:p>
    <w:p w:rsidR="00CD6C78" w:rsidRDefault="00CD6C78" w:rsidP="00CD6C78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6524625" cy="1809750"/>
            <wp:effectExtent l="0" t="0" r="9525" b="0"/>
            <wp:docPr id="1" name="Picture 1" descr="solu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çõ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78" w:rsidRDefault="00CD6C78" w:rsidP="00CD6C78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É correto afirmar que:</w:t>
      </w:r>
    </w:p>
    <w:p w:rsidR="00CD6C78" w:rsidRDefault="00CD6C78" w:rsidP="00CD6C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o recipiente 5 contém a solução menos concentrada.</w:t>
      </w:r>
      <w:r>
        <w:rPr>
          <w:rFonts w:ascii="Arial" w:hAnsi="Arial" w:cs="Arial"/>
          <w:color w:val="404040"/>
        </w:rPr>
        <w:br/>
        <w:t>b) o recipiente 1 contém a solução mais concentrada.</w:t>
      </w:r>
      <w:r>
        <w:rPr>
          <w:rFonts w:ascii="Arial" w:hAnsi="Arial" w:cs="Arial"/>
          <w:color w:val="404040"/>
        </w:rPr>
        <w:br/>
        <w:t>c) somente os recipientes 3 e 4 contêm soluções de igual concentração.</w:t>
      </w:r>
      <w:r>
        <w:rPr>
          <w:rFonts w:ascii="Arial" w:hAnsi="Arial" w:cs="Arial"/>
          <w:color w:val="404040"/>
        </w:rPr>
        <w:br/>
        <w:t>d) as cinco soluções têm a mesma concentração.</w:t>
      </w:r>
      <w:r>
        <w:rPr>
          <w:rFonts w:ascii="Arial" w:hAnsi="Arial" w:cs="Arial"/>
          <w:color w:val="404040"/>
        </w:rPr>
        <w:br/>
        <w:t>e) o recipiente 5 contém a solução mais concentrada.</w:t>
      </w:r>
    </w:p>
    <w:p w:rsidR="00894D23" w:rsidRDefault="00894D23"/>
    <w:p w:rsidR="00CD6C78" w:rsidRDefault="00CD6C78" w:rsidP="00CD6C78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t>12.</w:t>
      </w:r>
      <w:r w:rsidRPr="00CD6C78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(UFPI) A nova legislação de trânsito prevê um limite máximo de 6 decigramas de álcool, C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404040"/>
        </w:rPr>
        <w:t>H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5</w:t>
      </w:r>
      <w:r>
        <w:rPr>
          <w:rFonts w:ascii="Arial" w:hAnsi="Arial" w:cs="Arial"/>
          <w:color w:val="404040"/>
        </w:rPr>
        <w:t>OH, por litro de sangue do motorista (0,6 g/L). Considerando que a porcentagem média de álcool ingerida que fica no sangue é de 15% em massa, identifique, para um adulto com peso médio de 70 kg cujo volume de sangue é de 5 litros, o número máximo de latas de cerveja (volume = 350 mL) ingeridas sem que o limite estabelecido seja ultrapassado. Dados complementares: a cerveja tem 5% de álcool em volume, e a densidade do álcool é 0,80 g/mL.</w:t>
      </w:r>
    </w:p>
    <w:p w:rsidR="00CD6C78" w:rsidRDefault="00CD6C78" w:rsidP="00CD6C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1</w:t>
      </w:r>
      <w:r>
        <w:rPr>
          <w:rFonts w:ascii="Arial" w:hAnsi="Arial" w:cs="Arial"/>
          <w:color w:val="404040"/>
        </w:rPr>
        <w:br/>
        <w:t>b) 2</w:t>
      </w:r>
      <w:r>
        <w:rPr>
          <w:rFonts w:ascii="Arial" w:hAnsi="Arial" w:cs="Arial"/>
          <w:color w:val="404040"/>
        </w:rPr>
        <w:br/>
        <w:t>c) 3</w:t>
      </w:r>
      <w:r>
        <w:rPr>
          <w:rFonts w:ascii="Arial" w:hAnsi="Arial" w:cs="Arial"/>
          <w:color w:val="404040"/>
        </w:rPr>
        <w:br/>
        <w:t>d) 4</w:t>
      </w:r>
      <w:r>
        <w:rPr>
          <w:rFonts w:ascii="Arial" w:hAnsi="Arial" w:cs="Arial"/>
          <w:color w:val="404040"/>
        </w:rPr>
        <w:br/>
        <w:t>e) 5</w:t>
      </w:r>
    </w:p>
    <w:p w:rsidR="00CD6C78" w:rsidRDefault="00CD6C78"/>
    <w:p w:rsidR="00CD6C78" w:rsidRDefault="00CD6C78" w:rsidP="00CD6C78">
      <w:r>
        <w:t>13.</w:t>
      </w:r>
      <w:r w:rsidRPr="00CD6C78"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(UNEB) O soro caseiro consiste em uma solução aquosa de cloreto de sódio (3,5 g/L) e de sacarose (11 g/L). As massas de cloreto de sódio e de sacarose necessárias para se preparar 500 mL de soro caseiro são, respectivamente:</w:t>
      </w:r>
    </w:p>
    <w:p w:rsidR="00CD6C78" w:rsidRDefault="00CD6C78" w:rsidP="00CD6C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17,5 g e 55 g</w:t>
      </w:r>
      <w:r>
        <w:rPr>
          <w:rFonts w:ascii="Arial" w:hAnsi="Arial" w:cs="Arial"/>
          <w:color w:val="404040"/>
        </w:rPr>
        <w:br/>
        <w:t>b) 175 g e 550 g</w:t>
      </w:r>
      <w:r>
        <w:rPr>
          <w:rFonts w:ascii="Arial" w:hAnsi="Arial" w:cs="Arial"/>
          <w:color w:val="404040"/>
        </w:rPr>
        <w:br/>
        <w:t>c) 1 750 mg e 5 500 mg</w:t>
      </w:r>
      <w:r>
        <w:rPr>
          <w:rFonts w:ascii="Arial" w:hAnsi="Arial" w:cs="Arial"/>
          <w:color w:val="404040"/>
        </w:rPr>
        <w:br/>
        <w:t>d) 17,5 mg e 55 mg</w:t>
      </w:r>
      <w:r>
        <w:rPr>
          <w:rFonts w:ascii="Arial" w:hAnsi="Arial" w:cs="Arial"/>
          <w:color w:val="404040"/>
        </w:rPr>
        <w:br/>
        <w:t>e) 175 mg e 550 mg</w:t>
      </w:r>
    </w:p>
    <w:p w:rsidR="00CD6C78" w:rsidRDefault="00CD6C78"/>
    <w:p w:rsidR="00CD6C78" w:rsidRDefault="00CD6C78" w:rsidP="00CD6C78">
      <w:r>
        <w:t xml:space="preserve">14. </w:t>
      </w:r>
      <w:r>
        <w:rPr>
          <w:rFonts w:ascii="Arial" w:hAnsi="Arial" w:cs="Arial"/>
          <w:color w:val="404040"/>
          <w:shd w:val="clear" w:color="auto" w:fill="FFFFFF"/>
        </w:rPr>
        <w:t>(PUC-Campinas) Evapora-se totalmente o solvente de 250 mL de uma solução aquosa de MgCl</w:t>
      </w:r>
      <w:r>
        <w:rPr>
          <w:rFonts w:ascii="Arial" w:hAnsi="Arial" w:cs="Arial"/>
          <w:color w:val="40404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404040"/>
          <w:shd w:val="clear" w:color="auto" w:fill="FFFFFF"/>
        </w:rPr>
        <w:t> de concentração 8,0 g/L. Quantos gramas de soluto são obtidos?</w:t>
      </w:r>
    </w:p>
    <w:p w:rsidR="00CD6C78" w:rsidRDefault="00CD6C78" w:rsidP="00CD6C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8,0</w:t>
      </w:r>
      <w:r>
        <w:rPr>
          <w:rFonts w:ascii="Arial" w:hAnsi="Arial" w:cs="Arial"/>
          <w:color w:val="404040"/>
        </w:rPr>
        <w:br/>
        <w:t>b) 6,0</w:t>
      </w:r>
      <w:r>
        <w:rPr>
          <w:rFonts w:ascii="Arial" w:hAnsi="Arial" w:cs="Arial"/>
          <w:color w:val="404040"/>
        </w:rPr>
        <w:br/>
        <w:t>c) 4,0</w:t>
      </w:r>
      <w:r>
        <w:rPr>
          <w:rFonts w:ascii="Arial" w:hAnsi="Arial" w:cs="Arial"/>
          <w:color w:val="404040"/>
        </w:rPr>
        <w:br/>
        <w:t>d) 2,0</w:t>
      </w:r>
      <w:r>
        <w:rPr>
          <w:rFonts w:ascii="Arial" w:hAnsi="Arial" w:cs="Arial"/>
          <w:color w:val="404040"/>
        </w:rPr>
        <w:br/>
        <w:t>e) 1,0</w:t>
      </w:r>
    </w:p>
    <w:p w:rsidR="00CD6C78" w:rsidRDefault="00CD6C78"/>
    <w:p w:rsidR="00CD6C78" w:rsidRDefault="00CD6C78" w:rsidP="00CD6C78">
      <w:r>
        <w:lastRenderedPageBreak/>
        <w:t>15.</w:t>
      </w:r>
      <w:r w:rsidRPr="00CD6C78"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(Mackenzie) A massa dos quatro principais sais que se encontram dissolvidos em 1 litro de água do mar é igual a 30 g. Num aquário marinho, contendo 2.10</w:t>
      </w:r>
      <w:r>
        <w:rPr>
          <w:rFonts w:ascii="Arial" w:hAnsi="Arial" w:cs="Arial"/>
          <w:color w:val="40404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404040"/>
          <w:shd w:val="clear" w:color="auto" w:fill="FFFFFF"/>
        </w:rPr>
        <w:t> cm</w:t>
      </w:r>
      <w:r>
        <w:rPr>
          <w:rFonts w:ascii="Arial" w:hAnsi="Arial" w:cs="Arial"/>
          <w:color w:val="404040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404040"/>
          <w:shd w:val="clear" w:color="auto" w:fill="FFFFFF"/>
        </w:rPr>
        <w:t> dessa água, a quantidade de sais nela dissolvidos é:</w:t>
      </w:r>
    </w:p>
    <w:p w:rsidR="00CD6C78" w:rsidRDefault="00CD6C78" w:rsidP="00CD6C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CD6C78">
        <w:rPr>
          <w:rFonts w:ascii="Arial" w:hAnsi="Arial" w:cs="Arial"/>
          <w:color w:val="404040"/>
          <w:lang w:val="en-US"/>
        </w:rPr>
        <w:t>a) 6,0 . 10</w:t>
      </w:r>
      <w:r w:rsidRPr="00CD6C78">
        <w:rPr>
          <w:rFonts w:ascii="Arial" w:hAnsi="Arial" w:cs="Arial"/>
          <w:color w:val="404040"/>
          <w:sz w:val="18"/>
          <w:szCs w:val="18"/>
          <w:vertAlign w:val="superscript"/>
          <w:lang w:val="en-US"/>
        </w:rPr>
        <w:t>1</w:t>
      </w:r>
      <w:r w:rsidRPr="00CD6C78">
        <w:rPr>
          <w:rFonts w:ascii="Arial" w:hAnsi="Arial" w:cs="Arial"/>
          <w:color w:val="404040"/>
          <w:lang w:val="en-US"/>
        </w:rPr>
        <w:t> kg</w:t>
      </w:r>
      <w:r w:rsidRPr="00CD6C78">
        <w:rPr>
          <w:rFonts w:ascii="Arial" w:hAnsi="Arial" w:cs="Arial"/>
          <w:color w:val="404040"/>
          <w:lang w:val="en-US"/>
        </w:rPr>
        <w:br/>
        <w:t>b) 6,0 . 10</w:t>
      </w:r>
      <w:r w:rsidRPr="00CD6C78">
        <w:rPr>
          <w:rFonts w:ascii="Arial" w:hAnsi="Arial" w:cs="Arial"/>
          <w:color w:val="404040"/>
          <w:sz w:val="18"/>
          <w:szCs w:val="18"/>
          <w:vertAlign w:val="superscript"/>
          <w:lang w:val="en-US"/>
        </w:rPr>
        <w:t>4</w:t>
      </w:r>
      <w:r w:rsidRPr="00CD6C78">
        <w:rPr>
          <w:rFonts w:ascii="Arial" w:hAnsi="Arial" w:cs="Arial"/>
          <w:color w:val="404040"/>
          <w:lang w:val="en-US"/>
        </w:rPr>
        <w:t> kg</w:t>
      </w:r>
      <w:r w:rsidRPr="00CD6C78">
        <w:rPr>
          <w:rFonts w:ascii="Arial" w:hAnsi="Arial" w:cs="Arial"/>
          <w:color w:val="404040"/>
          <w:lang w:val="en-US"/>
        </w:rPr>
        <w:br/>
        <w:t>c) 1,8 . 10</w:t>
      </w:r>
      <w:r w:rsidRPr="00CD6C78">
        <w:rPr>
          <w:rFonts w:ascii="Arial" w:hAnsi="Arial" w:cs="Arial"/>
          <w:color w:val="404040"/>
          <w:sz w:val="18"/>
          <w:szCs w:val="18"/>
          <w:vertAlign w:val="superscript"/>
          <w:lang w:val="en-US"/>
        </w:rPr>
        <w:t>2</w:t>
      </w:r>
      <w:r w:rsidRPr="00CD6C78">
        <w:rPr>
          <w:rFonts w:ascii="Arial" w:hAnsi="Arial" w:cs="Arial"/>
          <w:color w:val="404040"/>
          <w:lang w:val="en-US"/>
        </w:rPr>
        <w:t> kg</w:t>
      </w:r>
      <w:r w:rsidRPr="00CD6C78">
        <w:rPr>
          <w:rFonts w:ascii="Arial" w:hAnsi="Arial" w:cs="Arial"/>
          <w:color w:val="404040"/>
          <w:lang w:val="en-US"/>
        </w:rPr>
        <w:br/>
        <w:t xml:space="preserve">d) 2,4 . </w:t>
      </w:r>
      <w:r>
        <w:rPr>
          <w:rFonts w:ascii="Arial" w:hAnsi="Arial" w:cs="Arial"/>
          <w:color w:val="404040"/>
        </w:rPr>
        <w:t>10</w:t>
      </w:r>
      <w:r>
        <w:rPr>
          <w:rFonts w:ascii="Arial" w:hAnsi="Arial" w:cs="Arial"/>
          <w:color w:val="404040"/>
          <w:sz w:val="18"/>
          <w:szCs w:val="18"/>
          <w:vertAlign w:val="superscript"/>
        </w:rPr>
        <w:t>8</w:t>
      </w:r>
      <w:r>
        <w:rPr>
          <w:rFonts w:ascii="Arial" w:hAnsi="Arial" w:cs="Arial"/>
          <w:color w:val="404040"/>
        </w:rPr>
        <w:t> kg</w:t>
      </w:r>
      <w:r>
        <w:rPr>
          <w:rFonts w:ascii="Arial" w:hAnsi="Arial" w:cs="Arial"/>
          <w:color w:val="404040"/>
        </w:rPr>
        <w:br/>
        <w:t>e) 8,0 . 10</w:t>
      </w:r>
      <w:r>
        <w:rPr>
          <w:rFonts w:ascii="Arial" w:hAnsi="Arial" w:cs="Arial"/>
          <w:color w:val="404040"/>
          <w:sz w:val="18"/>
          <w:szCs w:val="18"/>
          <w:vertAlign w:val="superscript"/>
        </w:rPr>
        <w:t>6 </w:t>
      </w:r>
      <w:r>
        <w:rPr>
          <w:rFonts w:ascii="Arial" w:hAnsi="Arial" w:cs="Arial"/>
          <w:color w:val="404040"/>
        </w:rPr>
        <w:t>kg</w:t>
      </w:r>
    </w:p>
    <w:p w:rsidR="00CD6C78" w:rsidRDefault="00CD6C78">
      <w:bookmarkStart w:id="0" w:name="_GoBack"/>
      <w:bookmarkEnd w:id="0"/>
    </w:p>
    <w:sectPr w:rsidR="00CD6C78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78"/>
    <w:rsid w:val="00894D23"/>
    <w:rsid w:val="00C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6C78"/>
    <w:pPr>
      <w:ind w:left="7788" w:firstLine="708"/>
      <w:jc w:val="both"/>
    </w:pPr>
    <w:rPr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D6C7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D6C7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D6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6C78"/>
    <w:pPr>
      <w:ind w:left="7788" w:firstLine="708"/>
      <w:jc w:val="both"/>
    </w:pPr>
    <w:rPr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D6C7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D6C7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D6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2021-06-08T19:46:00Z</dcterms:created>
  <dcterms:modified xsi:type="dcterms:W3CDTF">2021-06-08T19:50:00Z</dcterms:modified>
</cp:coreProperties>
</file>