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AB" w:rsidRPr="008828F9" w:rsidRDefault="00B75DAB">
      <w:pPr>
        <w:spacing w:after="0" w:line="240" w:lineRule="auto"/>
        <w:rPr>
          <w:lang w:eastAsia="zh-CN"/>
        </w:rPr>
      </w:pPr>
      <w:bookmarkStart w:id="0" w:name="_GoBack"/>
      <w:bookmarkEnd w:id="0"/>
    </w:p>
    <w:p w:rsidR="00A75258" w:rsidRPr="00A75258" w:rsidRDefault="000D1869" w:rsidP="00A7525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 xml:space="preserve">1)  </w:t>
      </w:r>
      <w:r w:rsidR="00A75258" w:rsidRPr="00A75258">
        <w:rPr>
          <w:sz w:val="20"/>
          <w:szCs w:val="20"/>
          <w:lang w:eastAsia="pt-BR"/>
        </w:rPr>
        <w:t>[...] Foi sem dúvida entre os meses de janeiro e outubro de 1822 que o Brasil, finalmente, se fez independente: isto é, separou-se de Portugal. Nada garantia que essa independência seria duradoura, é verdade, mas foi entre esses meses que ela se concretizou, exigindo esforços posteriores de consolidação; mas seriam antes esforços de reforço de algo que já existia do que de criação abrupta de algo novo.</w:t>
      </w:r>
    </w:p>
    <w:p w:rsidR="00A75258" w:rsidRPr="00A75258" w:rsidRDefault="00A75258" w:rsidP="00A7525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75258">
        <w:rPr>
          <w:sz w:val="20"/>
          <w:szCs w:val="20"/>
          <w:lang w:eastAsia="pt-BR"/>
        </w:rPr>
        <w:t>E o que, afinal, ocorreu no dia 7 de setembro de 1822? Um pequeno acontecimento que não foi imediatamente valorizado justamente por não ser de grande importância em comparação com os demais que tinham ocorrido e ainda ocorreriam naquele ano; mas que posteriormente se tornaria o principal marco da memória da Independência. Um marco da memória, e não da história.</w:t>
      </w:r>
    </w:p>
    <w:p w:rsidR="00A75258" w:rsidRPr="00A75258" w:rsidRDefault="00A75258" w:rsidP="00A7525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75258" w:rsidRPr="00A75258" w:rsidRDefault="00A75258" w:rsidP="00A752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A75258">
        <w:rPr>
          <w:sz w:val="20"/>
          <w:szCs w:val="20"/>
          <w:lang w:eastAsia="pt-BR"/>
        </w:rPr>
        <w:t xml:space="preserve">(João Paulo Pimenta. </w:t>
      </w:r>
      <w:r w:rsidRPr="00A75258">
        <w:rPr>
          <w:i/>
          <w:iCs/>
          <w:sz w:val="20"/>
          <w:szCs w:val="20"/>
          <w:lang w:eastAsia="pt-BR"/>
        </w:rPr>
        <w:t>Independência do Brasil</w:t>
      </w:r>
      <w:r w:rsidRPr="00A75258">
        <w:rPr>
          <w:sz w:val="20"/>
          <w:szCs w:val="20"/>
          <w:lang w:eastAsia="pt-BR"/>
        </w:rPr>
        <w:t>, 2022.)</w:t>
      </w:r>
    </w:p>
    <w:p w:rsidR="00A75258" w:rsidRPr="00A75258" w:rsidRDefault="00A75258" w:rsidP="00A7525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75258" w:rsidRPr="00A75258" w:rsidRDefault="00A75258" w:rsidP="00A7525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E7284" w:rsidRDefault="00A75258" w:rsidP="00A7525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A75258">
        <w:rPr>
          <w:sz w:val="20"/>
          <w:szCs w:val="20"/>
          <w:lang w:eastAsia="pt-BR"/>
        </w:rPr>
        <w:t>Ao tratar da Independência do Brasil em relação a Portugal, o excerto enfatiza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347EEC" w:rsidRPr="00A75258">
        <w:rPr>
          <w:sz w:val="20"/>
          <w:szCs w:val="20"/>
          <w:lang w:eastAsia="pt-BR"/>
        </w:rPr>
        <w:t>o caráter processual da emancipação, que resultou de diversas articulações e ações políticas.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5C4F15" w:rsidRPr="00A75258">
        <w:rPr>
          <w:sz w:val="20"/>
          <w:szCs w:val="20"/>
          <w:lang w:eastAsia="pt-BR"/>
        </w:rPr>
        <w:t>a negociação entre colônia e metrópole, que assegurou o caráter pacífico da emancipação.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4070C3" w:rsidRPr="00A75258">
        <w:rPr>
          <w:sz w:val="20"/>
          <w:szCs w:val="20"/>
          <w:lang w:eastAsia="pt-BR"/>
        </w:rPr>
        <w:t>o esforço do príncipe regente, que visava promover a consolidação da emancipação política brasileira.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661876" w:rsidRPr="00A75258">
        <w:rPr>
          <w:sz w:val="20"/>
          <w:szCs w:val="20"/>
          <w:lang w:eastAsia="pt-BR"/>
        </w:rPr>
        <w:t>o imediatismo do gesto ruptura, que provocou surpresa na população de toda a colônia.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AC6421" w:rsidRPr="00A75258">
        <w:rPr>
          <w:sz w:val="20"/>
          <w:szCs w:val="20"/>
          <w:lang w:eastAsia="pt-BR"/>
        </w:rPr>
        <w:t>a percepção imediata da importância dos eventos ocorridos às margens do riacho do Ipiranga, que mudaram politicamente o país.</w:t>
      </w: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BA4270" w:rsidRPr="00BA4270" w:rsidRDefault="000D1869" w:rsidP="00BA427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 xml:space="preserve">2)  </w:t>
      </w:r>
      <w:r w:rsidR="00BA4270" w:rsidRPr="00BA4270">
        <w:rPr>
          <w:sz w:val="20"/>
          <w:szCs w:val="20"/>
          <w:lang w:eastAsia="pt-BR"/>
        </w:rPr>
        <w:t>Recentemente, foi publicado no Brasil o livro do tenenteThomas O’Neil, da Marinha Britânica, que testemunhou oembarque da família real portuguesa ao Brasil, em 1808.</w:t>
      </w:r>
    </w:p>
    <w:p w:rsidR="00BA4270" w:rsidRDefault="00BA4270" w:rsidP="00BA427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A4270" w:rsidRPr="00BA4270" w:rsidRDefault="00BA4270" w:rsidP="00BA427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A4270">
        <w:rPr>
          <w:sz w:val="20"/>
          <w:szCs w:val="20"/>
          <w:lang w:eastAsia="pt-BR"/>
        </w:rPr>
        <w:t>No dia 29, às sete horas, a manhã estava linda: umabrisa agradável soprava do quadrante lestefazendocom que os navios portugueses deslizassem diretamente para fora do Tejo (...). Tivemosentão a profundasatisfação de ver nossas esperanças e perspectivas serealizarem totalmente:toda a frota portuguesa se dispôs sob proteção de Sua Majestade, enquanto disparava umasaudação recíproca de 21 salvas. Emocionadocom o “espetáculo raro de se ver” da junção dos naviose das bandeiras de Portugal e Inglaterra, O’Neil nãoomite, entretanto, que o únicoespectador insensível à“cena de sublime beleza” era o “Exército francês queestava nas colinas”.</w:t>
      </w:r>
    </w:p>
    <w:p w:rsidR="00BA4270" w:rsidRDefault="00BA4270" w:rsidP="00BA427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A4270" w:rsidRPr="00BA4270" w:rsidRDefault="00BA4270" w:rsidP="00B32A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BA4270">
        <w:rPr>
          <w:sz w:val="20"/>
          <w:szCs w:val="20"/>
          <w:lang w:eastAsia="pt-BR"/>
        </w:rPr>
        <w:t>Disponível em:https://g1.globo.com/Noticias/PopArte/0,,MUL197601-7084,00-DIARIO+RELATA+CAOS+E+EMOCAO+NA+FUGA+DA+CORTE+PORTUGUESA+PARA+O+BRASIL.html. Acesso em: 20 jul. 2022.</w:t>
      </w:r>
    </w:p>
    <w:p w:rsidR="00BA4270" w:rsidRDefault="00BA4270" w:rsidP="00BA427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A4270" w:rsidRDefault="00BA4270" w:rsidP="00BA427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E7284" w:rsidRDefault="00BA4270" w:rsidP="00BA427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A4270">
        <w:rPr>
          <w:sz w:val="20"/>
          <w:szCs w:val="20"/>
          <w:lang w:eastAsia="pt-BR"/>
        </w:rPr>
        <w:t>As declarações do tenente O’Neil explicitam a(s)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F00D5F" w:rsidRPr="00BA4270">
        <w:rPr>
          <w:sz w:val="20"/>
          <w:szCs w:val="20"/>
          <w:lang w:eastAsia="pt-BR"/>
        </w:rPr>
        <w:t>aliança militar entre Portugal e a França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92725A" w:rsidRPr="00BA4270">
        <w:rPr>
          <w:sz w:val="20"/>
          <w:szCs w:val="20"/>
          <w:lang w:eastAsia="pt-BR"/>
        </w:rPr>
        <w:t>aproximação política entre Portugal e os Estados Unidos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6E6989" w:rsidRPr="00BA4270">
        <w:rPr>
          <w:sz w:val="20"/>
          <w:szCs w:val="20"/>
          <w:lang w:eastAsia="pt-BR"/>
        </w:rPr>
        <w:t>rivalidades estratégicas entre Portugal e Inglaterra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40223A" w:rsidRPr="00BA4270">
        <w:rPr>
          <w:sz w:val="20"/>
          <w:szCs w:val="20"/>
          <w:lang w:eastAsia="pt-BR"/>
        </w:rPr>
        <w:t>repercussões da declaração de independência doBrasil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A40B77">
        <w:rPr>
          <w:sz w:val="20"/>
          <w:szCs w:val="20"/>
          <w:lang w:eastAsia="pt-BR"/>
        </w:rPr>
        <w:t>c</w:t>
      </w:r>
      <w:r w:rsidR="00A40B77" w:rsidRPr="00BA4270">
        <w:rPr>
          <w:sz w:val="20"/>
          <w:szCs w:val="20"/>
          <w:lang w:eastAsia="pt-BR"/>
        </w:rPr>
        <w:t>onsequências do Bloqueio Continental de Napoleão</w:t>
      </w: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4A3FD6" w:rsidRDefault="000D1869" w:rsidP="004A3FD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 xml:space="preserve">3)  </w:t>
      </w:r>
      <w:r w:rsidR="004A3FD6" w:rsidRPr="004A3FD6">
        <w:rPr>
          <w:sz w:val="20"/>
          <w:szCs w:val="20"/>
          <w:lang w:eastAsia="pt-BR"/>
        </w:rPr>
        <w:t>A liderança política do processo deindependência das colônias foi decisiva para os rumosque as novas nações tomaram, pois as elites evitaramque as reivindicações mais radicais fossem atendidas,marginalizando, assim, política e socialmente, a maioria.A ruptura dos laços coloniais não significou o surgimentode uma sociedade democrática e autônoma.</w:t>
      </w:r>
    </w:p>
    <w:p w:rsidR="004A3FD6" w:rsidRDefault="004A3FD6" w:rsidP="004A3FD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E7284" w:rsidRDefault="004A3FD6" w:rsidP="004A3FD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4A3FD6">
        <w:rPr>
          <w:sz w:val="20"/>
          <w:szCs w:val="20"/>
          <w:lang w:eastAsia="pt-BR"/>
        </w:rPr>
        <w:t>A respeito da formação do Estado Nacional na AméricaLatina, é correto associar ao texto acima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CF2262" w:rsidRPr="004A3FD6">
        <w:rPr>
          <w:sz w:val="20"/>
          <w:szCs w:val="20"/>
          <w:lang w:eastAsia="pt-BR"/>
        </w:rPr>
        <w:t>o governo de D. Pedro I no Brasil, que provocouadesões daqueles que queriam mais garantiasconstitucionais, o que conferiu ao imperadorreconhecimento e apoio da elite latifundiária.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lastRenderedPageBreak/>
        <w:t>b</w:t>
      </w:r>
      <w:r w:rsidR="00187ED7" w:rsidRPr="006F1737">
        <w:rPr>
          <w:sz w:val="20"/>
          <w:szCs w:val="20"/>
          <w:lang w:eastAsia="zh-CN"/>
        </w:rPr>
        <w:t>)</w:t>
      </w:r>
      <w:r w:rsidR="00E9624C" w:rsidRPr="004A3FD6">
        <w:rPr>
          <w:sz w:val="20"/>
          <w:szCs w:val="20"/>
          <w:lang w:eastAsia="pt-BR"/>
        </w:rPr>
        <w:t>a unidade administrativa do império português, porhaver características comuns entre as regiõescolonizadas e homogeneidade na ocupação.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3970FD" w:rsidRPr="004A3FD6">
        <w:rPr>
          <w:sz w:val="20"/>
          <w:szCs w:val="20"/>
          <w:lang w:eastAsia="pt-BR"/>
        </w:rPr>
        <w:t>a falta de líderes para os movimentos nacionalistascontra o domínio português, em oposição à AméricaEspanhola.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0E0576" w:rsidRPr="004A3FD6">
        <w:rPr>
          <w:sz w:val="20"/>
          <w:szCs w:val="20"/>
          <w:lang w:eastAsia="pt-BR"/>
        </w:rPr>
        <w:t>os partidos políticos que se formaram no final doséculo XVIII e assumiram os controles político eadministrativo dos Estados se ergueram contra osgrandes proprietários de terra e rebanhos.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B126F5" w:rsidRPr="004A3FD6">
        <w:rPr>
          <w:sz w:val="20"/>
          <w:szCs w:val="20"/>
          <w:lang w:eastAsia="pt-BR"/>
        </w:rPr>
        <w:t>o ordenamento jurídico-político e as diretrizeseconômicas no início do século XIX beneficiaram ossegmentos sociais não proprietários, devido aoincremento na produção manufatureira.</w:t>
      </w: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8F250F" w:rsidRPr="00410B25" w:rsidRDefault="000D1869" w:rsidP="008F250F">
      <w:pPr>
        <w:autoSpaceDE w:val="0"/>
        <w:autoSpaceDN w:val="0"/>
        <w:adjustRightInd w:val="0"/>
        <w:spacing w:after="0" w:line="240" w:lineRule="auto"/>
        <w:rPr>
          <w:rFonts w:eastAsia="Humanist777BT-RomanB"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 xml:space="preserve">4)  </w:t>
      </w:r>
      <w:r w:rsidR="008F250F" w:rsidRPr="00410B25">
        <w:rPr>
          <w:rFonts w:eastAsia="Humanist777BT-RomanB"/>
          <w:sz w:val="20"/>
          <w:szCs w:val="20"/>
          <w:lang w:eastAsia="pt-BR"/>
        </w:rPr>
        <w:t>Com a vinda da corte portuguesa ao Brasil, em 1808, não só os portos se abriram para as Nações Amigas, mas também as portas para a entrada de estrangeiros. [...] Comerciantes, especialmente ingleses, artistas franceses e imigrantes, além de viajantes naturalistas de várias regiões do Velho Mundo, têm permissão de estudar o que o país desconhecido parecia prometer em novidades. Esses visitantes serão autores de um novo descobrimento do Brasil [...].</w:t>
      </w:r>
    </w:p>
    <w:p w:rsidR="008F250F" w:rsidRPr="00410B25" w:rsidRDefault="008F250F" w:rsidP="008F250F">
      <w:pPr>
        <w:autoSpaceDE w:val="0"/>
        <w:autoSpaceDN w:val="0"/>
        <w:adjustRightInd w:val="0"/>
        <w:spacing w:after="0" w:line="240" w:lineRule="auto"/>
        <w:rPr>
          <w:rFonts w:eastAsia="Humanist777BT-RomanB"/>
          <w:sz w:val="20"/>
          <w:szCs w:val="20"/>
          <w:lang w:eastAsia="pt-BR"/>
        </w:rPr>
      </w:pPr>
    </w:p>
    <w:p w:rsidR="008F250F" w:rsidRPr="00410B25" w:rsidRDefault="008F250F" w:rsidP="008F250F">
      <w:pPr>
        <w:autoSpaceDE w:val="0"/>
        <w:autoSpaceDN w:val="0"/>
        <w:adjustRightInd w:val="0"/>
        <w:spacing w:after="0" w:line="240" w:lineRule="auto"/>
        <w:jc w:val="right"/>
        <w:rPr>
          <w:rFonts w:eastAsia="Humanist777BT-RomanB"/>
          <w:sz w:val="20"/>
          <w:szCs w:val="20"/>
          <w:lang w:eastAsia="pt-BR"/>
        </w:rPr>
      </w:pPr>
      <w:r w:rsidRPr="00410B25">
        <w:rPr>
          <w:rFonts w:eastAsia="Humanist777BT-RomanB"/>
          <w:sz w:val="20"/>
          <w:szCs w:val="20"/>
          <w:lang w:eastAsia="pt-BR"/>
        </w:rPr>
        <w:t xml:space="preserve">LISBOA, Karen Macknow. </w:t>
      </w:r>
      <w:r w:rsidRPr="00410B25">
        <w:rPr>
          <w:rFonts w:eastAsia="Humanist777BT-RomanB"/>
          <w:i/>
          <w:iCs/>
          <w:sz w:val="20"/>
          <w:szCs w:val="20"/>
          <w:lang w:eastAsia="pt-BR"/>
        </w:rPr>
        <w:t>A Nova Atlântica de Spix e Martius</w:t>
      </w:r>
      <w:r w:rsidRPr="00410B25">
        <w:rPr>
          <w:rFonts w:eastAsia="Humanist777BT-RomanB"/>
          <w:sz w:val="20"/>
          <w:szCs w:val="20"/>
          <w:lang w:eastAsia="pt-BR"/>
        </w:rPr>
        <w:t>: natureza e civilização na Viagem pelo Brasil (1817-1820). São Paulo: Hucitec, 1997. p. 29.</w:t>
      </w:r>
    </w:p>
    <w:p w:rsidR="008F250F" w:rsidRPr="00410B25" w:rsidRDefault="008F250F" w:rsidP="008F250F">
      <w:pPr>
        <w:autoSpaceDE w:val="0"/>
        <w:autoSpaceDN w:val="0"/>
        <w:adjustRightInd w:val="0"/>
        <w:spacing w:after="0" w:line="240" w:lineRule="auto"/>
        <w:rPr>
          <w:rFonts w:eastAsia="Humanist777BT-RomanB"/>
          <w:sz w:val="20"/>
          <w:szCs w:val="20"/>
          <w:lang w:eastAsia="pt-BR"/>
        </w:rPr>
      </w:pPr>
    </w:p>
    <w:p w:rsidR="000E7284" w:rsidRDefault="008F250F" w:rsidP="008F250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10B25">
        <w:rPr>
          <w:rFonts w:eastAsia="Humanist777BT-RomanB"/>
          <w:sz w:val="20"/>
          <w:szCs w:val="20"/>
          <w:lang w:eastAsia="pt-BR"/>
        </w:rPr>
        <w:t>O texto refere-se aos viajantes como autores de um “novo descobrimento do Brasil” porque eles teriam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FE574D" w:rsidRPr="00D834DC">
        <w:rPr>
          <w:sz w:val="20"/>
          <w:szCs w:val="20"/>
          <w:lang w:eastAsia="pt-BR"/>
        </w:rPr>
        <w:t>denunciado a condição degradante dos indígenas da América, dada a expropriação de suas terras.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485CF7" w:rsidRPr="00256E89">
        <w:rPr>
          <w:sz w:val="20"/>
          <w:szCs w:val="20"/>
          <w:lang w:eastAsia="pt-BR"/>
        </w:rPr>
        <w:t>apontado a necessidade de emancipação política brasileira frente aos interesses colonialistas de Portugal.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64BDB" w:rsidRPr="00594D9D">
        <w:rPr>
          <w:sz w:val="20"/>
          <w:szCs w:val="20"/>
          <w:lang w:eastAsia="pt-BR"/>
        </w:rPr>
        <w:t>influenciado as práticas agrícolas brasileiras por compartilharem tecnologias modernizantes dos Estados Unidos.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343EDB" w:rsidRPr="006C4999">
        <w:rPr>
          <w:sz w:val="20"/>
          <w:szCs w:val="20"/>
          <w:lang w:eastAsia="pt-BR"/>
        </w:rPr>
        <w:t xml:space="preserve">divulgado as informações sobre o país ao transformarem suas anotações de viagens em relatos publicados na Europa. </w:t>
      </w: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A05623" w:rsidRPr="00A930C5" w:rsidRDefault="000D1869" w:rsidP="00A05623">
      <w:pPr>
        <w:pStyle w:val="Cabealho"/>
        <w:tabs>
          <w:tab w:val="clear" w:pos="4252"/>
          <w:tab w:val="clear" w:pos="8504"/>
        </w:tabs>
        <w:rPr>
          <w:b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 xml:space="preserve">5)  </w:t>
      </w:r>
      <w:r w:rsidR="00D032B2" w:rsidRPr="00A930C5">
        <w:rPr>
          <w:b/>
          <w:bCs/>
          <w:sz w:val="20"/>
          <w:szCs w:val="20"/>
          <w:lang w:eastAsia="pt-BR"/>
        </w:rPr>
        <w:t>TEXTO I</w:t>
      </w:r>
      <w:r w:rsidR="00A05623" w:rsidRPr="00A930C5">
        <w:rPr>
          <w:bCs/>
          <w:sz w:val="20"/>
          <w:szCs w:val="20"/>
          <w:lang w:eastAsia="pt-BR"/>
        </w:rPr>
        <w:br/>
      </w:r>
    </w:p>
    <w:p w:rsidR="00A05623" w:rsidRPr="00A930C5" w:rsidRDefault="00A05623" w:rsidP="00A05623">
      <w:pPr>
        <w:pStyle w:val="Cabealho"/>
        <w:tabs>
          <w:tab w:val="clear" w:pos="4252"/>
          <w:tab w:val="clear" w:pos="8504"/>
        </w:tabs>
        <w:rPr>
          <w:bCs/>
          <w:sz w:val="20"/>
          <w:szCs w:val="20"/>
          <w:lang w:eastAsia="pt-BR"/>
        </w:rPr>
      </w:pPr>
      <w:r w:rsidRPr="00A930C5">
        <w:rPr>
          <w:bCs/>
          <w:sz w:val="20"/>
          <w:szCs w:val="20"/>
          <w:lang w:eastAsia="pt-BR"/>
        </w:rPr>
        <w:t>O príncipe D. João VI podia ter decidido ficar em Portugal. Nesse caso, o Brasil com certeza não existiria. A Colônia se fragmentaria, como se fragmentou a parte espanhola d</w:t>
      </w:r>
      <w:r w:rsidR="00D032B2" w:rsidRPr="00A930C5">
        <w:rPr>
          <w:bCs/>
          <w:sz w:val="20"/>
          <w:szCs w:val="20"/>
          <w:lang w:eastAsia="pt-BR"/>
        </w:rPr>
        <w:t>a</w:t>
      </w:r>
      <w:r w:rsidRPr="00A930C5">
        <w:rPr>
          <w:bCs/>
          <w:sz w:val="20"/>
          <w:szCs w:val="20"/>
          <w:lang w:eastAsia="pt-BR"/>
        </w:rPr>
        <w:t xml:space="preserve"> América. Teríamos, em vez do Brasil de hoje, cinco ou seis países distint</w:t>
      </w:r>
      <w:r w:rsidR="00D032B2" w:rsidRPr="00A930C5">
        <w:rPr>
          <w:bCs/>
          <w:sz w:val="20"/>
          <w:szCs w:val="20"/>
          <w:lang w:eastAsia="pt-BR"/>
        </w:rPr>
        <w:t>os. (José Muri</w:t>
      </w:r>
      <w:r w:rsidRPr="00A930C5">
        <w:rPr>
          <w:bCs/>
          <w:sz w:val="20"/>
          <w:szCs w:val="20"/>
          <w:lang w:eastAsia="pt-BR"/>
        </w:rPr>
        <w:t xml:space="preserve">lo de Carvalho) </w:t>
      </w:r>
      <w:r w:rsidRPr="00A930C5">
        <w:rPr>
          <w:bCs/>
          <w:sz w:val="20"/>
          <w:szCs w:val="20"/>
          <w:lang w:eastAsia="pt-BR"/>
        </w:rPr>
        <w:br/>
      </w:r>
    </w:p>
    <w:p w:rsidR="00D032B2" w:rsidRPr="00A930C5" w:rsidRDefault="00A05623" w:rsidP="00A05623">
      <w:pPr>
        <w:pStyle w:val="Cabealho"/>
        <w:tabs>
          <w:tab w:val="clear" w:pos="4252"/>
          <w:tab w:val="clear" w:pos="8504"/>
        </w:tabs>
        <w:rPr>
          <w:bCs/>
          <w:sz w:val="20"/>
          <w:szCs w:val="20"/>
          <w:lang w:eastAsia="pt-BR"/>
        </w:rPr>
      </w:pPr>
      <w:r w:rsidRPr="00A930C5">
        <w:rPr>
          <w:b/>
          <w:bCs/>
          <w:sz w:val="20"/>
          <w:szCs w:val="20"/>
          <w:lang w:eastAsia="pt-BR"/>
        </w:rPr>
        <w:t xml:space="preserve">TEXTO II </w:t>
      </w:r>
      <w:r w:rsidRPr="00A930C5">
        <w:rPr>
          <w:b/>
          <w:bCs/>
          <w:sz w:val="20"/>
          <w:szCs w:val="20"/>
          <w:lang w:eastAsia="pt-BR"/>
        </w:rPr>
        <w:br/>
      </w:r>
      <w:r w:rsidRPr="00A930C5">
        <w:rPr>
          <w:bCs/>
          <w:sz w:val="20"/>
          <w:szCs w:val="20"/>
          <w:lang w:eastAsia="pt-BR"/>
        </w:rPr>
        <w:t>Há no Brasil uma i</w:t>
      </w:r>
      <w:r w:rsidR="00D032B2" w:rsidRPr="00A930C5">
        <w:rPr>
          <w:bCs/>
          <w:sz w:val="20"/>
          <w:szCs w:val="20"/>
          <w:lang w:eastAsia="pt-BR"/>
        </w:rPr>
        <w:t>nsistência em reforçar o lugar-</w:t>
      </w:r>
      <w:r w:rsidRPr="00A930C5">
        <w:rPr>
          <w:bCs/>
          <w:sz w:val="20"/>
          <w:szCs w:val="20"/>
          <w:lang w:eastAsia="pt-BR"/>
        </w:rPr>
        <w:t xml:space="preserve">comum segundo o qual foi D. João VI o responsável pela unidade do país. Isso não é verdade. A unidade do Brasil foi construída ao longo do tempo e é, antes de tudo, uma fabricação da Coroa. A ideia de que era preciso fortalecer um Império com os territórios de Portugal e Brasil começou já no século XVIII. (Evaldo Cabral de MeIlo) </w:t>
      </w:r>
    </w:p>
    <w:p w:rsidR="00D032B2" w:rsidRPr="00A930C5" w:rsidRDefault="00A05623" w:rsidP="00D032B2">
      <w:pPr>
        <w:pStyle w:val="Cabealho"/>
        <w:tabs>
          <w:tab w:val="clear" w:pos="4252"/>
          <w:tab w:val="clear" w:pos="8504"/>
        </w:tabs>
        <w:jc w:val="right"/>
        <w:rPr>
          <w:bCs/>
          <w:sz w:val="20"/>
          <w:szCs w:val="20"/>
          <w:lang w:eastAsia="pt-BR"/>
        </w:rPr>
      </w:pPr>
      <w:r w:rsidRPr="00A930C5">
        <w:rPr>
          <w:bCs/>
          <w:sz w:val="20"/>
          <w:szCs w:val="20"/>
          <w:lang w:eastAsia="pt-BR"/>
        </w:rPr>
        <w:br/>
        <w:t>1808</w:t>
      </w:r>
      <w:r w:rsidR="00D032B2" w:rsidRPr="00A930C5">
        <w:rPr>
          <w:bCs/>
          <w:sz w:val="20"/>
          <w:szCs w:val="20"/>
          <w:lang w:eastAsia="pt-BR"/>
        </w:rPr>
        <w:t xml:space="preserve"> –</w:t>
      </w:r>
      <w:r w:rsidRPr="00A930C5">
        <w:rPr>
          <w:bCs/>
          <w:sz w:val="20"/>
          <w:szCs w:val="20"/>
          <w:lang w:eastAsia="pt-BR"/>
        </w:rPr>
        <w:t xml:space="preserve"> O </w:t>
      </w:r>
      <w:r w:rsidRPr="00A930C5">
        <w:rPr>
          <w:sz w:val="20"/>
          <w:szCs w:val="20"/>
          <w:lang w:eastAsia="pt-BR"/>
        </w:rPr>
        <w:t xml:space="preserve">primeiro ano </w:t>
      </w:r>
      <w:r w:rsidRPr="00A930C5">
        <w:rPr>
          <w:bCs/>
          <w:sz w:val="20"/>
          <w:szCs w:val="20"/>
          <w:lang w:eastAsia="pt-BR"/>
        </w:rPr>
        <w:t xml:space="preserve">do </w:t>
      </w:r>
      <w:r w:rsidRPr="00A930C5">
        <w:rPr>
          <w:sz w:val="20"/>
          <w:szCs w:val="20"/>
          <w:lang w:eastAsia="pt-BR"/>
        </w:rPr>
        <w:t xml:space="preserve">resto de nossas vidas. </w:t>
      </w:r>
      <w:r w:rsidRPr="00A930C5">
        <w:rPr>
          <w:bCs/>
          <w:i/>
          <w:sz w:val="20"/>
          <w:szCs w:val="20"/>
          <w:lang w:eastAsia="pt-BR"/>
        </w:rPr>
        <w:t>Folha de S. Paulo</w:t>
      </w:r>
      <w:r w:rsidRPr="00A930C5">
        <w:rPr>
          <w:bCs/>
          <w:sz w:val="20"/>
          <w:szCs w:val="20"/>
          <w:lang w:eastAsia="pt-BR"/>
        </w:rPr>
        <w:t xml:space="preserve">, 25 </w:t>
      </w:r>
      <w:r w:rsidRPr="00A930C5">
        <w:rPr>
          <w:sz w:val="20"/>
          <w:szCs w:val="20"/>
          <w:lang w:eastAsia="pt-BR"/>
        </w:rPr>
        <w:t>n</w:t>
      </w:r>
      <w:r w:rsidR="00D032B2" w:rsidRPr="00A930C5">
        <w:rPr>
          <w:sz w:val="20"/>
          <w:szCs w:val="20"/>
          <w:lang w:eastAsia="pt-BR"/>
        </w:rPr>
        <w:t>ov</w:t>
      </w:r>
      <w:r w:rsidRPr="00A930C5">
        <w:rPr>
          <w:sz w:val="20"/>
          <w:szCs w:val="20"/>
          <w:lang w:eastAsia="pt-BR"/>
        </w:rPr>
        <w:t>. 2</w:t>
      </w:r>
      <w:r w:rsidR="00D032B2" w:rsidRPr="00A930C5">
        <w:rPr>
          <w:sz w:val="20"/>
          <w:szCs w:val="20"/>
          <w:lang w:eastAsia="pt-BR"/>
        </w:rPr>
        <w:t>00</w:t>
      </w:r>
      <w:r w:rsidRPr="00A930C5">
        <w:rPr>
          <w:sz w:val="20"/>
          <w:szCs w:val="20"/>
          <w:lang w:eastAsia="pt-BR"/>
        </w:rPr>
        <w:t xml:space="preserve">7(adtado). </w:t>
      </w:r>
      <w:r w:rsidRPr="00A930C5">
        <w:rPr>
          <w:sz w:val="20"/>
          <w:szCs w:val="20"/>
          <w:lang w:eastAsia="pt-BR"/>
        </w:rPr>
        <w:br/>
      </w:r>
    </w:p>
    <w:p w:rsidR="00D032B2" w:rsidRPr="00A930C5" w:rsidRDefault="00D032B2" w:rsidP="00A05623">
      <w:pPr>
        <w:pStyle w:val="Cabealho"/>
        <w:tabs>
          <w:tab w:val="clear" w:pos="4252"/>
          <w:tab w:val="clear" w:pos="8504"/>
        </w:tabs>
        <w:rPr>
          <w:bCs/>
          <w:sz w:val="20"/>
          <w:szCs w:val="20"/>
          <w:lang w:eastAsia="pt-BR"/>
        </w:rPr>
      </w:pPr>
    </w:p>
    <w:p w:rsidR="000E7284" w:rsidRDefault="00A05623" w:rsidP="00D032B2">
      <w:pPr>
        <w:pStyle w:val="Cabealho"/>
        <w:tabs>
          <w:tab w:val="clear" w:pos="4252"/>
          <w:tab w:val="clear" w:pos="8504"/>
        </w:tabs>
        <w:rPr>
          <w:rFonts w:cs="Times New Roman"/>
          <w:sz w:val="24"/>
          <w:szCs w:val="24"/>
          <w:lang w:eastAsia="pt-BR"/>
        </w:rPr>
      </w:pPr>
      <w:r w:rsidRPr="00A930C5">
        <w:rPr>
          <w:bCs/>
          <w:sz w:val="20"/>
          <w:szCs w:val="20"/>
          <w:lang w:eastAsia="pt-BR"/>
        </w:rPr>
        <w:t>Em 2008, foi comemorado o bicentenário da chegada da família real portuguesa ao Brasil. Nos textos, dois importantes historiadores brasileiros se posicionam diante de um dos possíveis legados desse episódio para a história do país. O legado discutido e um argumento que sustenta a diferença do primeiro ponto de vista para o segundo estão associados, respectivamente, em: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126BFC" w:rsidRPr="007879E4">
        <w:rPr>
          <w:sz w:val="20"/>
          <w:szCs w:val="20"/>
          <w:lang w:eastAsia="pt-BR"/>
        </w:rPr>
        <w:t>Integridade territorial – Centralização da administração régia na Corte.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F3BB4" w:rsidRPr="00154523">
        <w:rPr>
          <w:sz w:val="20"/>
          <w:szCs w:val="20"/>
          <w:lang w:eastAsia="pt-BR"/>
        </w:rPr>
        <w:t xml:space="preserve">Desigualdade social – Concentração da propriedade fundiária no campo.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1D0C0A" w:rsidRPr="00DC6CFC">
        <w:rPr>
          <w:sz w:val="20"/>
          <w:szCs w:val="20"/>
          <w:lang w:eastAsia="pt-BR"/>
        </w:rPr>
        <w:t>Homogeneidade intelectual – Difusão das ideias liberais nas universidades.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9C7DF3" w:rsidRPr="00D723E8">
        <w:rPr>
          <w:sz w:val="20"/>
          <w:szCs w:val="20"/>
          <w:lang w:eastAsia="pt-BR"/>
        </w:rPr>
        <w:t>Uniformidade cultural – Manutenção da mentalidade escravista nas fazendas.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4F460E" w:rsidRPr="00AF32B5">
        <w:rPr>
          <w:sz w:val="20"/>
          <w:szCs w:val="20"/>
          <w:lang w:eastAsia="pt-BR"/>
        </w:rPr>
        <w:t>Continuidade espacial – Cooptação dos movimentos separatistas nas províncias.</w:t>
      </w: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C85E0E" w:rsidRPr="00BD0898" w:rsidRDefault="000D1869" w:rsidP="00C85E0E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 xml:space="preserve">6)  </w:t>
      </w:r>
      <w:r w:rsidR="00C85E0E" w:rsidRPr="00BD0898">
        <w:rPr>
          <w:sz w:val="20"/>
          <w:szCs w:val="20"/>
          <w:lang w:eastAsia="pt-BR"/>
        </w:rPr>
        <w:t xml:space="preserve">Ao chegar ao Brasil, D. João VI causou mudanças. Educados na Europa, sob a influência do Iluminismo francês, os nobres precisavam dos livros, das pinturas e dos estudos científicos como símbolos de poder, de progresso e para se diferenciar dos nativos incultos que trabalhavam. </w:t>
      </w:r>
    </w:p>
    <w:p w:rsidR="000E7284" w:rsidRDefault="00C85E0E" w:rsidP="00C85E0E">
      <w:pPr>
        <w:pStyle w:val="Cabealho"/>
        <w:tabs>
          <w:tab w:val="clear" w:pos="4252"/>
          <w:tab w:val="clear" w:pos="8504"/>
        </w:tabs>
        <w:rPr>
          <w:rFonts w:cs="Times New Roman"/>
          <w:sz w:val="24"/>
          <w:szCs w:val="24"/>
          <w:lang w:eastAsia="pt-BR"/>
        </w:rPr>
      </w:pPr>
      <w:r w:rsidRPr="00BD0898">
        <w:rPr>
          <w:sz w:val="20"/>
          <w:szCs w:val="20"/>
          <w:lang w:eastAsia="pt-BR"/>
        </w:rPr>
        <w:t xml:space="preserve">Assinale a alternativa que traz quatro medidas efetivadas pelo governo que se instalou no Rio de Janeiro em 1808.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1129BF" w:rsidRPr="00D93AF0">
        <w:rPr>
          <w:sz w:val="20"/>
          <w:szCs w:val="20"/>
          <w:lang w:eastAsia="pt-BR"/>
        </w:rPr>
        <w:t xml:space="preserve">Inauguração do Real Horto (Jardim Botânico)/ Criação do Banco do Brasil/ Construção do Jardim Zoológico de São Paulo/ Criação da Imprensa Régia.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7A26AC" w:rsidRPr="00C40054">
        <w:rPr>
          <w:sz w:val="20"/>
          <w:szCs w:val="20"/>
          <w:lang w:eastAsia="pt-BR"/>
        </w:rPr>
        <w:t xml:space="preserve">Criação da Caixa Econômica Federal/ Inauguração de Universidades em várias cidades/ Fundação da Real Biblioteca/ Criação de um centro de pesquisas da cultura nativa.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132599" w:rsidRPr="00223EE6">
        <w:rPr>
          <w:sz w:val="20"/>
          <w:szCs w:val="20"/>
          <w:lang w:eastAsia="pt-BR"/>
        </w:rPr>
        <w:t xml:space="preserve">Instalação da Missão Científica Austro-francesa/ Inauguração dos Jornais </w:t>
      </w:r>
      <w:r w:rsidR="00132599" w:rsidRPr="00223EE6">
        <w:rPr>
          <w:i/>
          <w:sz w:val="20"/>
          <w:szCs w:val="20"/>
          <w:lang w:eastAsia="pt-BR"/>
        </w:rPr>
        <w:t>O Globo</w:t>
      </w:r>
      <w:r w:rsidR="00132599" w:rsidRPr="00223EE6">
        <w:rPr>
          <w:sz w:val="20"/>
          <w:szCs w:val="20"/>
          <w:lang w:eastAsia="pt-BR"/>
        </w:rPr>
        <w:t xml:space="preserve"> e </w:t>
      </w:r>
      <w:r w:rsidR="00132599" w:rsidRPr="00223EE6">
        <w:rPr>
          <w:i/>
          <w:sz w:val="20"/>
          <w:szCs w:val="20"/>
          <w:lang w:eastAsia="pt-BR"/>
        </w:rPr>
        <w:t>Estado de São Paulo/</w:t>
      </w:r>
      <w:r w:rsidR="00132599" w:rsidRPr="00223EE6">
        <w:rPr>
          <w:sz w:val="20"/>
          <w:szCs w:val="20"/>
          <w:lang w:eastAsia="pt-BR"/>
        </w:rPr>
        <w:t xml:space="preserve"> Inauguração da Casa de Cultura Francesa / Inauguração de uma estação de trens.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046BE7" w:rsidRPr="008F32D2">
        <w:rPr>
          <w:sz w:val="20"/>
          <w:szCs w:val="20"/>
          <w:lang w:eastAsia="pt-BR"/>
        </w:rPr>
        <w:t xml:space="preserve">Fundação da Real Biblioteca/ Construção do Forte de Santa Maria no Rio de Janeiro/ Implantação da Casa da Moeda/ Inauguração de um orquidário.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A3114B" w:rsidRPr="00084ADA">
        <w:rPr>
          <w:sz w:val="20"/>
          <w:szCs w:val="20"/>
          <w:lang w:eastAsia="pt-BR"/>
        </w:rPr>
        <w:t xml:space="preserve">Inauguração do Real Horto (Jardim Botânico)/ Criação da Imprensa Régia/ Fundação da Real Biblioteca / Instalação da Missão Científica Austríaca e da Missão Artística Francesa. </w:t>
      </w: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026835" w:rsidRPr="003131FA" w:rsidRDefault="000D1869" w:rsidP="0002683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 xml:space="preserve">7)  </w:t>
      </w:r>
      <w:r w:rsidR="00026835" w:rsidRPr="003131FA">
        <w:rPr>
          <w:sz w:val="20"/>
          <w:szCs w:val="20"/>
          <w:lang w:eastAsia="pt-BR"/>
        </w:rPr>
        <w:t>“No dia 17 de janeiro de 1808, a Real Casa de Bragança chega ao Rio de Janeiro, após 45 dias navegando pelos mares do Atlântico Sul, com rápida estada em Salvador.”</w:t>
      </w:r>
    </w:p>
    <w:p w:rsidR="00026835" w:rsidRPr="003131FA" w:rsidRDefault="00026835" w:rsidP="0002683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26835" w:rsidRPr="003131FA" w:rsidRDefault="00026835" w:rsidP="000268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3131FA">
        <w:rPr>
          <w:sz w:val="20"/>
          <w:szCs w:val="20"/>
          <w:lang w:eastAsia="pt-BR"/>
        </w:rPr>
        <w:t xml:space="preserve">AZEVEDO, Francisca L. </w:t>
      </w:r>
      <w:r w:rsidRPr="003131FA">
        <w:rPr>
          <w:i/>
          <w:sz w:val="20"/>
          <w:szCs w:val="20"/>
          <w:lang w:eastAsia="pt-BR"/>
        </w:rPr>
        <w:t>Carlota Joaquina na Corte do Brasil</w:t>
      </w:r>
      <w:r w:rsidRPr="003131FA">
        <w:rPr>
          <w:sz w:val="20"/>
          <w:szCs w:val="20"/>
          <w:lang w:eastAsia="pt-BR"/>
        </w:rPr>
        <w:t>. Rio de Janeiro: Civilização Brasileira 2003, p. 69.</w:t>
      </w:r>
    </w:p>
    <w:p w:rsidR="00026835" w:rsidRPr="003131FA" w:rsidRDefault="00026835" w:rsidP="0002683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26835" w:rsidRPr="003131FA" w:rsidRDefault="00026835" w:rsidP="0002683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E7284" w:rsidRDefault="00026835" w:rsidP="0002683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131FA">
        <w:rPr>
          <w:sz w:val="20"/>
          <w:szCs w:val="20"/>
          <w:lang w:eastAsia="pt-BR"/>
        </w:rPr>
        <w:t xml:space="preserve">O principal resultado da transferência da Corte Portuguesa para o Brasil foi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856615" w:rsidRPr="00E51FB5">
        <w:rPr>
          <w:sz w:val="20"/>
          <w:szCs w:val="20"/>
          <w:lang w:eastAsia="pt-BR"/>
        </w:rPr>
        <w:t xml:space="preserve">a abertura dos portos e o consequente rompimento do pacto colonial.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1A79ED" w:rsidRPr="00E02264">
        <w:rPr>
          <w:sz w:val="20"/>
          <w:szCs w:val="20"/>
          <w:lang w:eastAsia="pt-BR"/>
        </w:rPr>
        <w:t xml:space="preserve">a autonomia política e econômica do Brasil em relação a Portugal.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C33E6F" w:rsidRPr="00AE58BD">
        <w:rPr>
          <w:sz w:val="20"/>
          <w:szCs w:val="20"/>
          <w:lang w:eastAsia="pt-BR"/>
        </w:rPr>
        <w:t xml:space="preserve">o colapso do sistema econômico brasileiro baseado na mão de obra escrava.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801A8B" w:rsidRPr="00AA6192">
        <w:rPr>
          <w:sz w:val="20"/>
          <w:szCs w:val="20"/>
          <w:lang w:eastAsia="pt-BR"/>
        </w:rPr>
        <w:t xml:space="preserve">o fim do sistema colonial e a instauração do regime republicano no Brasil. </w:t>
      </w: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0E7284" w:rsidRDefault="000D1869" w:rsidP="003701C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 xml:space="preserve">8)  </w:t>
      </w:r>
      <w:r w:rsidR="003701C3" w:rsidRPr="00765CD6">
        <w:rPr>
          <w:sz w:val="20"/>
          <w:szCs w:val="20"/>
          <w:lang w:eastAsia="pt-BR"/>
        </w:rPr>
        <w:t xml:space="preserve">O período que antecedeu à Independência do Brasil foi marcado pela presença da Coroa Portuguesa em sua colônia americana. Sobre esse processo, é </w:t>
      </w:r>
      <w:r w:rsidR="003701C3" w:rsidRPr="00765CD6">
        <w:rPr>
          <w:b/>
          <w:bCs/>
          <w:sz w:val="20"/>
          <w:szCs w:val="20"/>
          <w:u w:val="single"/>
          <w:lang w:eastAsia="pt-BR"/>
        </w:rPr>
        <w:t>INCORRETO</w:t>
      </w:r>
      <w:r w:rsidR="003701C3" w:rsidRPr="00765CD6">
        <w:rPr>
          <w:sz w:val="20"/>
          <w:szCs w:val="20"/>
          <w:lang w:eastAsia="pt-BR"/>
        </w:rPr>
        <w:t xml:space="preserve">afirmar: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6037BE" w:rsidRPr="005F0636">
        <w:rPr>
          <w:sz w:val="20"/>
          <w:szCs w:val="20"/>
          <w:lang w:eastAsia="pt-BR"/>
        </w:rPr>
        <w:t>A primeira medida de D. João, o príncipe regente de Portugal, ao desembarcar no Brasil, foi assinar o decreto que estabelecia a abertura dos portos brasileiros às nações amigas (1808), atendendo, assim, aos interesses da Inglaterra, maior parceira econômica da Coroa Lusitana.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9D1171" w:rsidRPr="00325F69">
        <w:rPr>
          <w:sz w:val="20"/>
          <w:szCs w:val="20"/>
          <w:lang w:eastAsia="pt-BR"/>
        </w:rPr>
        <w:t>Em 1810, D. João assinou tratado com a Inglaterra, estabelecendo que os produtos ingleses importa</w:t>
      </w:r>
      <w:r w:rsidR="009D1171" w:rsidRPr="00325F69">
        <w:rPr>
          <w:sz w:val="20"/>
          <w:szCs w:val="20"/>
          <w:lang w:eastAsia="pt-BR"/>
        </w:rPr>
        <w:softHyphen/>
        <w:t>dos pelo Brasil pagariam apenas 15% de tributos alfandegários nos portos brasileiros, enquanto que os portugueses pagariam 16%, e os dos demais países, 2</w:t>
      </w:r>
      <w:r w:rsidR="009E6AF7" w:rsidRPr="00325F69">
        <w:rPr>
          <w:sz w:val="20"/>
          <w:szCs w:val="20"/>
          <w:lang w:eastAsia="pt-BR"/>
        </w:rPr>
        <w:t>4</w:t>
      </w:r>
      <w:r w:rsidR="009D1171" w:rsidRPr="00325F69">
        <w:rPr>
          <w:sz w:val="20"/>
          <w:szCs w:val="20"/>
          <w:lang w:eastAsia="pt-BR"/>
        </w:rPr>
        <w:t>%.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734530" w:rsidRPr="004B41B0">
        <w:rPr>
          <w:sz w:val="20"/>
          <w:szCs w:val="20"/>
          <w:lang w:eastAsia="pt-BR"/>
        </w:rPr>
        <w:t>A Coroa Portuguesa tomou várias medidas para modernizar a sua colônia americana, promovendo maior abertura comercial, fazendo investimentos em infraestrutura e no desenvolvimento cultural do Rio de Janeiro, o que deu grande dinamismo à cidade.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E80D10" w:rsidRPr="005F014F">
        <w:rPr>
          <w:sz w:val="20"/>
          <w:szCs w:val="20"/>
          <w:lang w:eastAsia="pt-BR"/>
        </w:rPr>
        <w:t>Em 1815, o Brasil foi elevado à condição de Reino Unido a Portugal e Algarve, deixando, assim, de ser oficialmente uma colônia, decisão tomada por D. João devido ao receio de que o Brasil seguisse o caminho das colônias espanholas e se separasse definitivamente da metrópole.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E2E1C" w:rsidRPr="009411A6">
        <w:rPr>
          <w:sz w:val="20"/>
          <w:szCs w:val="20"/>
          <w:lang w:eastAsia="pt-BR"/>
        </w:rPr>
        <w:t>Em 1820, foi deflagrada a Revolução do Porto que, dentre outras medidas, exigiu o retorno do Brasil à condição de colônia portuguesa e a volta de D. João a Portugal, a fim de reestabelecer o absolutismo nesse país.</w:t>
      </w: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0E7284" w:rsidRDefault="000D1869" w:rsidP="007B261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 xml:space="preserve">9)  </w:t>
      </w:r>
      <w:r w:rsidR="007B261B" w:rsidRPr="007B261B">
        <w:rPr>
          <w:sz w:val="20"/>
          <w:szCs w:val="20"/>
          <w:lang w:eastAsia="pt-BR"/>
        </w:rPr>
        <w:t>Em 2015 o Rio de Janeiro comemora 450 anos de sua fundação.</w:t>
      </w:r>
      <w:r w:rsidR="007B261B">
        <w:rPr>
          <w:sz w:val="20"/>
          <w:szCs w:val="20"/>
          <w:lang w:eastAsia="pt-BR"/>
        </w:rPr>
        <w:t xml:space="preserve"> Ao longo dos séculos, a cidade </w:t>
      </w:r>
      <w:r w:rsidR="007B261B" w:rsidRPr="007B261B">
        <w:rPr>
          <w:sz w:val="20"/>
          <w:szCs w:val="20"/>
          <w:lang w:eastAsia="pt-BR"/>
        </w:rPr>
        <w:t>passou por umasérie de mudanças e transformações que resultaram na capital d</w:t>
      </w:r>
      <w:r w:rsidR="007B261B">
        <w:rPr>
          <w:sz w:val="20"/>
          <w:szCs w:val="20"/>
          <w:lang w:eastAsia="pt-BR"/>
        </w:rPr>
        <w:t xml:space="preserve">o estado que temos hoje. Dentre </w:t>
      </w:r>
      <w:r w:rsidR="007B261B" w:rsidRPr="007B261B">
        <w:rPr>
          <w:sz w:val="20"/>
          <w:szCs w:val="20"/>
          <w:lang w:eastAsia="pt-BR"/>
        </w:rPr>
        <w:t xml:space="preserve">estasmudanças podemos citar: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465939" w:rsidRPr="00465939">
        <w:rPr>
          <w:sz w:val="20"/>
          <w:szCs w:val="20"/>
          <w:lang w:eastAsia="pt-BR"/>
        </w:rPr>
        <w:t>a ocupação francesa no centro do Rio de Janeiro no sé</w:t>
      </w:r>
      <w:r w:rsidR="00465939">
        <w:rPr>
          <w:sz w:val="20"/>
          <w:szCs w:val="20"/>
          <w:lang w:eastAsia="pt-BR"/>
        </w:rPr>
        <w:t xml:space="preserve">culo XVIII, inclusive a Ilha de Villegagnon, </w:t>
      </w:r>
      <w:r w:rsidR="00465939" w:rsidRPr="00465939">
        <w:rPr>
          <w:sz w:val="20"/>
          <w:szCs w:val="20"/>
          <w:lang w:eastAsia="pt-BR"/>
        </w:rPr>
        <w:t xml:space="preserve">sede daFrança Antártica.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366851" w:rsidRPr="00366851">
        <w:rPr>
          <w:sz w:val="20"/>
          <w:szCs w:val="20"/>
          <w:lang w:eastAsia="pt-BR"/>
        </w:rPr>
        <w:t>a destruição das plantações de cana-de-açúcar pelos holandes</w:t>
      </w:r>
      <w:r w:rsidR="00366851">
        <w:rPr>
          <w:sz w:val="20"/>
          <w:szCs w:val="20"/>
          <w:lang w:eastAsia="pt-BR"/>
        </w:rPr>
        <w:t xml:space="preserve">es por conta da concorrência do </w:t>
      </w:r>
      <w:r w:rsidR="00366851" w:rsidRPr="00366851">
        <w:rPr>
          <w:sz w:val="20"/>
          <w:szCs w:val="20"/>
          <w:lang w:eastAsia="pt-BR"/>
        </w:rPr>
        <w:t xml:space="preserve">açúcarproduzido nas Antilhas durante o século XVII.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F46A6C" w:rsidRPr="00F46A6C">
        <w:rPr>
          <w:sz w:val="20"/>
          <w:szCs w:val="20"/>
          <w:lang w:eastAsia="pt-BR"/>
        </w:rPr>
        <w:t>o surgimento de ruas e o alargamento de algumas já existentes e a</w:t>
      </w:r>
      <w:r w:rsidR="00F46A6C">
        <w:rPr>
          <w:sz w:val="20"/>
          <w:szCs w:val="20"/>
          <w:lang w:eastAsia="pt-BR"/>
        </w:rPr>
        <w:t xml:space="preserve"> criação de instituições por D. </w:t>
      </w:r>
      <w:r w:rsidR="00F46A6C" w:rsidRPr="00F46A6C">
        <w:rPr>
          <w:sz w:val="20"/>
          <w:szCs w:val="20"/>
          <w:lang w:eastAsia="pt-BR"/>
        </w:rPr>
        <w:t xml:space="preserve">João VI a partirde 1808, como o Jardim Botânico e a Biblioteca Real.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lastRenderedPageBreak/>
        <w:t>d</w:t>
      </w:r>
      <w:r w:rsidR="00187ED7" w:rsidRPr="006F1737">
        <w:rPr>
          <w:sz w:val="20"/>
          <w:szCs w:val="20"/>
          <w:lang w:eastAsia="zh-CN"/>
        </w:rPr>
        <w:t>)</w:t>
      </w:r>
      <w:r w:rsidR="00E826EA" w:rsidRPr="00E826EA">
        <w:rPr>
          <w:sz w:val="20"/>
          <w:szCs w:val="20"/>
          <w:lang w:eastAsia="pt-BR"/>
        </w:rPr>
        <w:t xml:space="preserve">a Revolução do Porto que em 1820 paralisou o porto principal </w:t>
      </w:r>
      <w:r w:rsidR="00E826EA">
        <w:rPr>
          <w:sz w:val="20"/>
          <w:szCs w:val="20"/>
          <w:lang w:eastAsia="pt-BR"/>
        </w:rPr>
        <w:t xml:space="preserve">do Rio de Janeiro por conta das </w:t>
      </w:r>
      <w:r w:rsidR="00E826EA" w:rsidRPr="00E826EA">
        <w:rPr>
          <w:sz w:val="20"/>
          <w:szCs w:val="20"/>
          <w:lang w:eastAsia="pt-BR"/>
        </w:rPr>
        <w:t>altas tarifasalfandegárias sobre os escravos.</w:t>
      </w: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A855BC" w:rsidRPr="00A855BC" w:rsidRDefault="000D1869" w:rsidP="00A855B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 xml:space="preserve">10)  </w:t>
      </w:r>
      <w:r w:rsidR="00A855BC">
        <w:rPr>
          <w:sz w:val="20"/>
          <w:szCs w:val="20"/>
          <w:lang w:eastAsia="pt-BR"/>
        </w:rPr>
        <w:t xml:space="preserve">A vinda da Corte com o enraizamento do Estado português no Centro-Sul daria início à transformação da </w:t>
      </w:r>
      <w:r w:rsidR="00A855BC" w:rsidRPr="00A855BC">
        <w:rPr>
          <w:sz w:val="20"/>
          <w:szCs w:val="20"/>
          <w:lang w:eastAsia="pt-BR"/>
        </w:rPr>
        <w:t>colônia em metrópole interiorizada.</w:t>
      </w:r>
    </w:p>
    <w:p w:rsidR="00A855BC" w:rsidRPr="00A855BC" w:rsidRDefault="00A855BC" w:rsidP="00A855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A855BC">
        <w:rPr>
          <w:sz w:val="20"/>
          <w:szCs w:val="20"/>
          <w:lang w:eastAsia="pt-BR"/>
        </w:rPr>
        <w:t xml:space="preserve">(Maria Odila Leite da Silva Dias. </w:t>
      </w:r>
      <w:r w:rsidRPr="00A855BC">
        <w:rPr>
          <w:i/>
          <w:iCs/>
          <w:sz w:val="20"/>
          <w:szCs w:val="20"/>
          <w:lang w:eastAsia="pt-BR"/>
        </w:rPr>
        <w:t>A interiorização da metrópole e outros estudos</w:t>
      </w:r>
      <w:r w:rsidRPr="00A855BC">
        <w:rPr>
          <w:sz w:val="20"/>
          <w:szCs w:val="20"/>
          <w:lang w:eastAsia="pt-BR"/>
        </w:rPr>
        <w:t>, 2005.)</w:t>
      </w:r>
    </w:p>
    <w:p w:rsidR="00A855BC" w:rsidRDefault="00A855B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855BC" w:rsidRDefault="00A855B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E7284" w:rsidRDefault="00A855B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855BC">
        <w:rPr>
          <w:sz w:val="20"/>
          <w:szCs w:val="20"/>
          <w:lang w:eastAsia="pt-BR"/>
        </w:rPr>
        <w:t>Cite e analise duas medidas determinadas pelo Príncipe Regente</w:t>
      </w:r>
      <w:r>
        <w:rPr>
          <w:sz w:val="20"/>
          <w:szCs w:val="20"/>
          <w:lang w:eastAsia="pt-BR"/>
        </w:rPr>
        <w:t xml:space="preserve"> D. João, nos anos em que ficou </w:t>
      </w:r>
      <w:r w:rsidRPr="00A855BC">
        <w:rPr>
          <w:sz w:val="20"/>
          <w:szCs w:val="20"/>
          <w:lang w:eastAsia="pt-BR"/>
        </w:rPr>
        <w:t>no Brasil, quetenham contribuído para essa interioriz</w:t>
      </w:r>
      <w:r>
        <w:rPr>
          <w:sz w:val="20"/>
          <w:szCs w:val="20"/>
          <w:lang w:eastAsia="pt-BR"/>
        </w:rPr>
        <w:t xml:space="preserve">ação da metrópole e seu gradual </w:t>
      </w:r>
      <w:r w:rsidRPr="00A855BC">
        <w:rPr>
          <w:sz w:val="20"/>
          <w:szCs w:val="20"/>
          <w:lang w:eastAsia="pt-BR"/>
        </w:rPr>
        <w:t>enraizamento na colônia</w:t>
      </w:r>
      <w:r>
        <w:rPr>
          <w:sz w:val="20"/>
          <w:szCs w:val="20"/>
          <w:lang w:eastAsia="pt-BR"/>
        </w:rPr>
        <w:t>.</w:t>
      </w:r>
    </w:p>
    <w:p w:rsidR="008E7B44" w:rsidRDefault="008E7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E7B44" w:rsidRDefault="008E7B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pt-BR"/>
        </w:rPr>
        <w:softHyphen/>
      </w:r>
      <w:r>
        <w:rPr>
          <w:sz w:val="20"/>
          <w:szCs w:val="20"/>
          <w:lang w:eastAsia="pt-BR"/>
        </w:rPr>
        <w:softHyphen/>
      </w:r>
      <w:r>
        <w:rPr>
          <w:sz w:val="20"/>
          <w:szCs w:val="20"/>
          <w:lang w:eastAsia="pt-BR"/>
        </w:rPr>
        <w:softHyphen/>
      </w:r>
      <w:r>
        <w:rPr>
          <w:sz w:val="20"/>
          <w:szCs w:val="20"/>
          <w:lang w:eastAsia="pt-BR"/>
        </w:rPr>
        <w:softHyphen/>
      </w:r>
      <w:r>
        <w:rPr>
          <w:sz w:val="20"/>
          <w:szCs w:val="20"/>
          <w:lang w:eastAsia="pt-BR"/>
        </w:rPr>
        <w:softHyphen/>
      </w:r>
      <w:r>
        <w:rPr>
          <w:sz w:val="20"/>
          <w:szCs w:val="20"/>
          <w:lang w:eastAsia="pt-BR"/>
        </w:rPr>
        <w:softHyphen/>
      </w:r>
      <w:r>
        <w:rPr>
          <w:sz w:val="20"/>
          <w:szCs w:val="20"/>
          <w:lang w:eastAsia="pt-BR"/>
        </w:rPr>
        <w:softHyphen/>
      </w:r>
      <w:r>
        <w:rPr>
          <w:sz w:val="20"/>
          <w:szCs w:val="20"/>
          <w:lang w:eastAsia="pt-BR"/>
        </w:rPr>
        <w:softHyphen/>
      </w:r>
      <w:r>
        <w:rPr>
          <w:sz w:val="20"/>
          <w:szCs w:val="20"/>
          <w:lang w:eastAsia="pt-BR"/>
        </w:rPr>
        <w:softHyphen/>
      </w:r>
      <w:r>
        <w:rPr>
          <w:sz w:val="20"/>
          <w:szCs w:val="20"/>
          <w:lang w:eastAsia="pt-BR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0E7284" w:rsidRDefault="000D1869" w:rsidP="008B487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 xml:space="preserve">11)  </w:t>
      </w:r>
      <w:r w:rsidR="008B4870" w:rsidRPr="00496275">
        <w:rPr>
          <w:sz w:val="20"/>
          <w:szCs w:val="18"/>
          <w:lang w:eastAsia="pt-BR"/>
        </w:rPr>
        <w:t xml:space="preserve">Sobre a transferência da Corte portuguesa para o Brasil em 1808, é correto afirmar que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E66348" w:rsidRPr="008B6612">
        <w:rPr>
          <w:sz w:val="20"/>
          <w:szCs w:val="18"/>
          <w:lang w:eastAsia="pt-BR"/>
        </w:rPr>
        <w:t>ocorreu sem nenhum transtorno para a população do Rio de Janeiro, que recepcionou os nobres portugueses de forma planejada, sem que fossem necessárias grandes mudanças na cidade.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2D6B66" w:rsidRPr="00C27D6F">
        <w:rPr>
          <w:sz w:val="20"/>
          <w:szCs w:val="18"/>
          <w:lang w:eastAsia="pt-BR"/>
        </w:rPr>
        <w:t>teve como causa direta a invasão das tropas francesas ao território português como forma de forçar a adesão do país luso ao bloqueio continental.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E90212" w:rsidRPr="009139CA">
        <w:rPr>
          <w:sz w:val="20"/>
          <w:szCs w:val="18"/>
          <w:lang w:eastAsia="pt-BR"/>
        </w:rPr>
        <w:t>foi provocada pela ameaça inglesa de invasão ao Brasil, caso Portugal aderisse ao Bloqueio Continental ao comércio britânico, imposto por Napoleão Bonaparte no decreto de Berlim, emitido em 1806.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BB63BF" w:rsidRPr="009249DC">
        <w:rPr>
          <w:sz w:val="20"/>
          <w:szCs w:val="18"/>
          <w:lang w:eastAsia="pt-BR"/>
        </w:rPr>
        <w:t>somente foi realizada como forma de garantir o cumprimento do tratado de Fontainebleau, assinado com a França, que garantia a mudança para o Brasil no caso de ameaça espanhola a Portugal.</w:t>
      </w: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0E7284" w:rsidRDefault="000D1869" w:rsidP="009C43D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 xml:space="preserve">12)  </w:t>
      </w:r>
      <w:r w:rsidR="009C43D6" w:rsidRPr="00640835">
        <w:rPr>
          <w:sz w:val="20"/>
          <w:szCs w:val="20"/>
          <w:lang w:eastAsia="pt-BR"/>
        </w:rPr>
        <w:t xml:space="preserve">Sobre a vinda da família real para o Brasil é </w:t>
      </w:r>
      <w:r w:rsidR="009C43D6" w:rsidRPr="00640835">
        <w:rPr>
          <w:b/>
          <w:bCs/>
          <w:sz w:val="20"/>
          <w:szCs w:val="20"/>
          <w:lang w:eastAsia="pt-BR"/>
        </w:rPr>
        <w:t xml:space="preserve">correto </w:t>
      </w:r>
      <w:r w:rsidR="009C43D6" w:rsidRPr="00640835">
        <w:rPr>
          <w:sz w:val="20"/>
          <w:szCs w:val="20"/>
          <w:lang w:eastAsia="pt-BR"/>
        </w:rPr>
        <w:t xml:space="preserve">afirmar-se que 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B63E17" w:rsidRPr="00022BCE">
        <w:rPr>
          <w:sz w:val="20"/>
          <w:szCs w:val="20"/>
          <w:lang w:eastAsia="pt-BR"/>
        </w:rPr>
        <w:t xml:space="preserve">ao desembarcar no Brasil, Dom João VI criou novos impostos alfandegários que contribuíram para o fechamento dos portos brasileiros para outras nações estrangeiras.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663DDB" w:rsidRPr="00FC3AB5">
        <w:rPr>
          <w:sz w:val="20"/>
          <w:szCs w:val="20"/>
          <w:lang w:eastAsia="pt-BR"/>
        </w:rPr>
        <w:t xml:space="preserve">o Brasil continuou na simples posição de colônia do império português sem grandes transformações econômicas, políticas e culturais.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325438" w:rsidRPr="00252B48">
        <w:rPr>
          <w:sz w:val="20"/>
          <w:szCs w:val="20"/>
          <w:lang w:eastAsia="pt-BR"/>
        </w:rPr>
        <w:t xml:space="preserve">foi uma medida tomada em comum acordo com Napoleão Bonaparte para ajudá-lo na integração com as nações da Europa Continental.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491EC2" w:rsidRPr="00F3457F">
        <w:rPr>
          <w:sz w:val="20"/>
          <w:szCs w:val="20"/>
          <w:lang w:eastAsia="pt-BR"/>
        </w:rPr>
        <w:t xml:space="preserve">a cidade do Rio de Janeiro teve o seu cenário transformado com a criação da Biblioteca Nacional, a construção do Jardim Botânico e o surgimento de várias casas de comércio que atendiam ao gosto refinado dos cortesãos vindos diretamente da Europa.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A639F" w:rsidRPr="00005C3E">
        <w:rPr>
          <w:sz w:val="20"/>
          <w:szCs w:val="20"/>
          <w:lang w:eastAsia="pt-BR"/>
        </w:rPr>
        <w:t>a abertura dos portos brasileiros às chamadas nações amigas não privilegiou e nem ofereceu isenção de impostos à Inglaterra.</w:t>
      </w: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0E7284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 xml:space="preserve">13)  </w:t>
      </w:r>
      <w:r w:rsidR="00232ADF" w:rsidRPr="00B95116">
        <w:rPr>
          <w:sz w:val="20"/>
          <w:szCs w:val="20"/>
          <w:lang w:eastAsia="pt-BR"/>
        </w:rPr>
        <w:t>Sobre o processo de independência das colônias espanholas, em comparação com o do Brasil, podemos afirmar que: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17949" w:rsidRPr="00DC24DC">
        <w:rPr>
          <w:sz w:val="20"/>
          <w:szCs w:val="20"/>
          <w:lang w:eastAsia="pt-BR"/>
        </w:rPr>
        <w:t>nas colônias espanholas, o processo de emancipação foi mais elitista que no Brasil, já que aqui o movimento de independência foi muito popular, incluindo as classes mais pobres e revolucionárias nas decisões políticas.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1E0BF1" w:rsidRPr="00FA5889">
        <w:rPr>
          <w:sz w:val="20"/>
          <w:szCs w:val="20"/>
          <w:lang w:eastAsia="pt-BR"/>
        </w:rPr>
        <w:t>a escravidão no Brasil foi abolida como sistema de trabalho, enquanto em todas as ex-colônias espanholas houve um esforço amplo e imediato de manter toda forma de trabalho compulsório.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A97EEF" w:rsidRPr="004A1205">
        <w:rPr>
          <w:sz w:val="20"/>
          <w:szCs w:val="20"/>
          <w:lang w:eastAsia="pt-BR"/>
        </w:rPr>
        <w:t>tanto no Brasil como nas colônias espanholas, a República foi o sistema de governo mais aceito, por isso fora implantado logo após a independência sob o controle e regulação das elites coloniais locais.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C73FDD" w:rsidRPr="007375D7">
        <w:rPr>
          <w:sz w:val="20"/>
          <w:szCs w:val="20"/>
          <w:lang w:eastAsia="pt-BR"/>
        </w:rPr>
        <w:t>no Brasil, o processo de independência não resultou no esfacelamento do território, mantendo uma unidade geográfica, enquanto, na América Espanhola, surgiram vários países a partir do movimento de emancipação política.</w:t>
      </w: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0E7284" w:rsidRDefault="000D1869" w:rsidP="00024F0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 xml:space="preserve">14)  </w:t>
      </w:r>
      <w:r w:rsidR="00024F0E" w:rsidRPr="00D20AF7">
        <w:rPr>
          <w:sz w:val="20"/>
          <w:szCs w:val="20"/>
          <w:lang w:eastAsia="pt-BR"/>
        </w:rPr>
        <w:t xml:space="preserve">Quase duas décadas depois da Conjuração Baiana, durante a estada da Família Real portuguesa no Brasil e o governo de D. João VI, ocorreu um levante emancipacionista em Pernambuco que ficaria conhecido como Revolução Pernambucana. Um dos motivos desta revolta foi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C552B5" w:rsidRPr="0011696E">
        <w:rPr>
          <w:sz w:val="20"/>
          <w:szCs w:val="20"/>
          <w:lang w:eastAsia="pt-BR"/>
        </w:rPr>
        <w:t>o fim do monopólio comercial de Portugal sobre a colônia.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2245B9" w:rsidRPr="008F76C9">
        <w:rPr>
          <w:sz w:val="20"/>
          <w:szCs w:val="20"/>
          <w:lang w:eastAsia="pt-BR"/>
        </w:rPr>
        <w:t>a grande seca de 1816.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882472" w:rsidRPr="00F74C9A">
        <w:rPr>
          <w:sz w:val="20"/>
          <w:szCs w:val="20"/>
          <w:lang w:eastAsia="pt-BR"/>
        </w:rPr>
        <w:t>a elevação do Brasil a Reino Unido a Portugal e Algarves.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2311C8" w:rsidRPr="00CC24E4">
        <w:rPr>
          <w:sz w:val="20"/>
          <w:szCs w:val="20"/>
          <w:lang w:eastAsia="pt-BR"/>
        </w:rPr>
        <w:t>a liberação da atividade industrial no Brasil.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547A17" w:rsidRPr="00202D9D">
        <w:rPr>
          <w:sz w:val="20"/>
          <w:szCs w:val="20"/>
          <w:lang w:eastAsia="pt-BR"/>
        </w:rPr>
        <w:t>a cobrança forçada de impostos atrasados.</w:t>
      </w: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D105D8" w:rsidRPr="00503451" w:rsidRDefault="000D1869" w:rsidP="00D105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 xml:space="preserve">15)  </w:t>
      </w:r>
      <w:r w:rsidR="00D105D8" w:rsidRPr="00503451">
        <w:rPr>
          <w:sz w:val="20"/>
          <w:szCs w:val="20"/>
          <w:lang w:eastAsia="pt-BR"/>
        </w:rPr>
        <w:t>Em 1808, o Jardim Botânico do Rio de Janeiro foi criado com a finalidade de aclimatar espécies vegetais provenientes de diversos lugares do mundo. Com isso, esperava-se criar condições para produzir bens apreciados na Europa. Hoje, essa instituição científica desenvolve pesquisas sobre a flora de áreas protegidas, contribuindo para a conservação ambiental.</w:t>
      </w:r>
    </w:p>
    <w:p w:rsidR="00D105D8" w:rsidRPr="00503451" w:rsidRDefault="00D105D8" w:rsidP="00D105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E7284" w:rsidRDefault="00D105D8" w:rsidP="00D105D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503451">
        <w:rPr>
          <w:sz w:val="20"/>
          <w:szCs w:val="20"/>
          <w:lang w:eastAsia="pt-BR"/>
        </w:rPr>
        <w:t xml:space="preserve">Sobre o contexto de criação dessa instituição, é correto mencionar 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F31EE0" w:rsidRPr="00850AAE">
        <w:rPr>
          <w:sz w:val="20"/>
          <w:szCs w:val="20"/>
          <w:lang w:eastAsia="pt-BR"/>
        </w:rPr>
        <w:t>o reinado de D. Pedro II, responsável por diversas iniciativas na área das ciências, sobretudo na capital do país à época.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2D119F" w:rsidRPr="00001795">
        <w:rPr>
          <w:sz w:val="20"/>
          <w:szCs w:val="20"/>
          <w:lang w:eastAsia="pt-BR"/>
        </w:rPr>
        <w:t>a transfêrencia da Corte de Portugal para o Brasil, quando o Rio de Janeiro se tornou a capital do império português.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FF6997" w:rsidRPr="00297249">
        <w:rPr>
          <w:sz w:val="20"/>
          <w:szCs w:val="20"/>
          <w:lang w:eastAsia="pt-BR"/>
        </w:rPr>
        <w:t>a Independência do Brasil, quando o Rio de Janeiro se tornou a capital da República recém-criada.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624F0D" w:rsidRPr="00202615">
        <w:rPr>
          <w:sz w:val="20"/>
          <w:szCs w:val="20"/>
          <w:lang w:eastAsia="pt-BR"/>
        </w:rPr>
        <w:t>a fundação da cidade do Rio de Janeiro, planejada para ser a nova capital, em substituição a Salvador.</w:t>
      </w:r>
    </w:p>
    <w:p w:rsidR="000E7284" w:rsidRPr="008E7B44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94534E" w:rsidRPr="00D848BE">
        <w:rPr>
          <w:sz w:val="20"/>
          <w:szCs w:val="20"/>
          <w:lang w:eastAsia="pt-BR"/>
        </w:rPr>
        <w:t>a proclamação da República, quando D. Pedro II foi deposto e a capital brasileira foi transferida para Brasília.</w:t>
      </w:r>
    </w:p>
    <w:p w:rsidR="00A545E0" w:rsidRDefault="005E0A8C">
      <w:pPr>
        <w:spacing w:after="0" w:line="240" w:lineRule="auto"/>
        <w:rPr>
          <w:b/>
          <w:lang w:eastAsia="zh-CN"/>
        </w:rPr>
      </w:pPr>
      <w:r w:rsidRPr="008E7B44">
        <w:rPr>
          <w:rFonts w:cs="Times New Roman"/>
          <w:sz w:val="24"/>
          <w:szCs w:val="24"/>
          <w:lang w:eastAsia="zh-CN"/>
        </w:rPr>
        <w:br w:type="page"/>
      </w:r>
    </w:p>
    <w:p w:rsidR="00A50CB2" w:rsidRPr="0033074F" w:rsidRDefault="00A50CB2">
      <w:pPr>
        <w:rPr>
          <w:sz w:val="21"/>
          <w:szCs w:val="21"/>
          <w:lang w:eastAsia="zh-CN"/>
        </w:rPr>
      </w:pPr>
    </w:p>
    <w:sectPr w:rsidR="00A50CB2" w:rsidRPr="0033074F" w:rsidSect="00AE666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9F4" w:rsidRDefault="000879F4" w:rsidP="00EA0FD1">
      <w:pPr>
        <w:spacing w:after="0" w:line="240" w:lineRule="auto"/>
      </w:pPr>
      <w:r>
        <w:separator/>
      </w:r>
    </w:p>
  </w:endnote>
  <w:endnote w:type="continuationSeparator" w:id="1">
    <w:p w:rsidR="000879F4" w:rsidRDefault="000879F4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anist777BT-RomanB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="000E7284"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="000E7284" w:rsidRPr="00A020AC">
      <w:rPr>
        <w:rStyle w:val="Nmerodepgina"/>
        <w:color w:val="808080"/>
        <w:sz w:val="20"/>
        <w:szCs w:val="20"/>
      </w:rPr>
      <w:fldChar w:fldCharType="separate"/>
    </w:r>
    <w:r w:rsidR="008E7B44">
      <w:rPr>
        <w:rStyle w:val="Nmerodepgina"/>
        <w:noProof/>
        <w:color w:val="808080"/>
        <w:sz w:val="20"/>
        <w:szCs w:val="20"/>
      </w:rPr>
      <w:t>4</w:t>
    </w:r>
    <w:r w:rsidR="000E7284"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="000E7284"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="000E7284" w:rsidRPr="00A020AC">
      <w:rPr>
        <w:rStyle w:val="Nmerodepgina"/>
        <w:color w:val="808080"/>
        <w:sz w:val="20"/>
        <w:szCs w:val="20"/>
      </w:rPr>
      <w:fldChar w:fldCharType="separate"/>
    </w:r>
    <w:r w:rsidR="008E7B44">
      <w:rPr>
        <w:rStyle w:val="Nmerodepgina"/>
        <w:noProof/>
        <w:color w:val="808080"/>
        <w:sz w:val="20"/>
        <w:szCs w:val="20"/>
      </w:rPr>
      <w:t>6</w:t>
    </w:r>
    <w:r w:rsidR="000E7284"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9F4" w:rsidRDefault="000879F4" w:rsidP="00EA0FD1">
      <w:pPr>
        <w:spacing w:after="0" w:line="240" w:lineRule="auto"/>
      </w:pPr>
      <w:r>
        <w:separator/>
      </w:r>
    </w:p>
  </w:footnote>
  <w:footnote w:type="continuationSeparator" w:id="1">
    <w:p w:rsidR="000879F4" w:rsidRDefault="000879F4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Super Professor</w:t>
    </w:r>
  </w:p>
  <w:p w:rsidR="00EA0FD1" w:rsidRDefault="00EA0F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FD1"/>
    <w:rsid w:val="00001795"/>
    <w:rsid w:val="00005C3E"/>
    <w:rsid w:val="00010554"/>
    <w:rsid w:val="00010D62"/>
    <w:rsid w:val="00013978"/>
    <w:rsid w:val="00022BCE"/>
    <w:rsid w:val="00023C15"/>
    <w:rsid w:val="00024F0E"/>
    <w:rsid w:val="00026835"/>
    <w:rsid w:val="00043706"/>
    <w:rsid w:val="00046BE7"/>
    <w:rsid w:val="0006235F"/>
    <w:rsid w:val="00071D64"/>
    <w:rsid w:val="00072DD5"/>
    <w:rsid w:val="0007453E"/>
    <w:rsid w:val="000802F5"/>
    <w:rsid w:val="0008350C"/>
    <w:rsid w:val="00084ADA"/>
    <w:rsid w:val="00085036"/>
    <w:rsid w:val="00086B06"/>
    <w:rsid w:val="000879F4"/>
    <w:rsid w:val="000968AC"/>
    <w:rsid w:val="000A27E6"/>
    <w:rsid w:val="000A6129"/>
    <w:rsid w:val="000B1821"/>
    <w:rsid w:val="000D0C65"/>
    <w:rsid w:val="000D1869"/>
    <w:rsid w:val="000D7ACC"/>
    <w:rsid w:val="000E0576"/>
    <w:rsid w:val="000E7284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9BF"/>
    <w:rsid w:val="00112F1F"/>
    <w:rsid w:val="0011696E"/>
    <w:rsid w:val="00124161"/>
    <w:rsid w:val="00126437"/>
    <w:rsid w:val="00126BFC"/>
    <w:rsid w:val="00127B5F"/>
    <w:rsid w:val="00132599"/>
    <w:rsid w:val="00133D2F"/>
    <w:rsid w:val="00142C74"/>
    <w:rsid w:val="00154523"/>
    <w:rsid w:val="00161C8C"/>
    <w:rsid w:val="00171E64"/>
    <w:rsid w:val="001726EC"/>
    <w:rsid w:val="00180874"/>
    <w:rsid w:val="001829F3"/>
    <w:rsid w:val="001868FC"/>
    <w:rsid w:val="00187ED7"/>
    <w:rsid w:val="001A27B6"/>
    <w:rsid w:val="001A79ED"/>
    <w:rsid w:val="001A7AD1"/>
    <w:rsid w:val="001B4626"/>
    <w:rsid w:val="001C0119"/>
    <w:rsid w:val="001C27B1"/>
    <w:rsid w:val="001C3819"/>
    <w:rsid w:val="001C499D"/>
    <w:rsid w:val="001C6D9C"/>
    <w:rsid w:val="001D0C0A"/>
    <w:rsid w:val="001D0DC2"/>
    <w:rsid w:val="001E0BF1"/>
    <w:rsid w:val="001F23F6"/>
    <w:rsid w:val="00200389"/>
    <w:rsid w:val="00201A03"/>
    <w:rsid w:val="00202615"/>
    <w:rsid w:val="00202D9D"/>
    <w:rsid w:val="002124D3"/>
    <w:rsid w:val="00216B0F"/>
    <w:rsid w:val="00223EE6"/>
    <w:rsid w:val="002245B9"/>
    <w:rsid w:val="0022660B"/>
    <w:rsid w:val="002311C8"/>
    <w:rsid w:val="00232ADF"/>
    <w:rsid w:val="0023470E"/>
    <w:rsid w:val="00241D74"/>
    <w:rsid w:val="002476D5"/>
    <w:rsid w:val="002510F8"/>
    <w:rsid w:val="002529EA"/>
    <w:rsid w:val="00252B48"/>
    <w:rsid w:val="002547FB"/>
    <w:rsid w:val="0025482E"/>
    <w:rsid w:val="00256E89"/>
    <w:rsid w:val="00264CD3"/>
    <w:rsid w:val="002650CD"/>
    <w:rsid w:val="002709BF"/>
    <w:rsid w:val="00275434"/>
    <w:rsid w:val="002831C3"/>
    <w:rsid w:val="00284D07"/>
    <w:rsid w:val="002917C3"/>
    <w:rsid w:val="00293C22"/>
    <w:rsid w:val="0029596E"/>
    <w:rsid w:val="00297249"/>
    <w:rsid w:val="002A719E"/>
    <w:rsid w:val="002A76EF"/>
    <w:rsid w:val="002B0880"/>
    <w:rsid w:val="002B2FCF"/>
    <w:rsid w:val="002B5122"/>
    <w:rsid w:val="002C2A2E"/>
    <w:rsid w:val="002C6D90"/>
    <w:rsid w:val="002C797A"/>
    <w:rsid w:val="002D03F5"/>
    <w:rsid w:val="002D119F"/>
    <w:rsid w:val="002D3297"/>
    <w:rsid w:val="002D6B66"/>
    <w:rsid w:val="002E336B"/>
    <w:rsid w:val="002F06B1"/>
    <w:rsid w:val="002F0AFD"/>
    <w:rsid w:val="002F15B4"/>
    <w:rsid w:val="0030236D"/>
    <w:rsid w:val="00302D0A"/>
    <w:rsid w:val="00312AB5"/>
    <w:rsid w:val="003131FA"/>
    <w:rsid w:val="0031569E"/>
    <w:rsid w:val="00316DDF"/>
    <w:rsid w:val="0031752D"/>
    <w:rsid w:val="0032233C"/>
    <w:rsid w:val="00323EEA"/>
    <w:rsid w:val="00325438"/>
    <w:rsid w:val="00325F69"/>
    <w:rsid w:val="0033074F"/>
    <w:rsid w:val="00335AEC"/>
    <w:rsid w:val="003406E3"/>
    <w:rsid w:val="00342890"/>
    <w:rsid w:val="00343EDB"/>
    <w:rsid w:val="00344575"/>
    <w:rsid w:val="00347EEC"/>
    <w:rsid w:val="0035300B"/>
    <w:rsid w:val="003617B2"/>
    <w:rsid w:val="00362687"/>
    <w:rsid w:val="00363430"/>
    <w:rsid w:val="00366851"/>
    <w:rsid w:val="003701C3"/>
    <w:rsid w:val="00381C74"/>
    <w:rsid w:val="003845F3"/>
    <w:rsid w:val="003871BD"/>
    <w:rsid w:val="00387B80"/>
    <w:rsid w:val="0039044E"/>
    <w:rsid w:val="00390918"/>
    <w:rsid w:val="00391AB3"/>
    <w:rsid w:val="003970FD"/>
    <w:rsid w:val="003A073B"/>
    <w:rsid w:val="003A7237"/>
    <w:rsid w:val="003B340B"/>
    <w:rsid w:val="003B5035"/>
    <w:rsid w:val="003B56BA"/>
    <w:rsid w:val="003B6C6A"/>
    <w:rsid w:val="003C0634"/>
    <w:rsid w:val="003C0CD2"/>
    <w:rsid w:val="003C0D2A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0223A"/>
    <w:rsid w:val="004070C3"/>
    <w:rsid w:val="00410B25"/>
    <w:rsid w:val="004136F5"/>
    <w:rsid w:val="004222F6"/>
    <w:rsid w:val="00422512"/>
    <w:rsid w:val="00422E13"/>
    <w:rsid w:val="00427519"/>
    <w:rsid w:val="00432C0D"/>
    <w:rsid w:val="004416D6"/>
    <w:rsid w:val="00450477"/>
    <w:rsid w:val="00463C39"/>
    <w:rsid w:val="00465939"/>
    <w:rsid w:val="0047190C"/>
    <w:rsid w:val="004722EA"/>
    <w:rsid w:val="00474B44"/>
    <w:rsid w:val="00476B5F"/>
    <w:rsid w:val="00483B63"/>
    <w:rsid w:val="00485CF7"/>
    <w:rsid w:val="00491EC2"/>
    <w:rsid w:val="00492A92"/>
    <w:rsid w:val="00496275"/>
    <w:rsid w:val="00497E60"/>
    <w:rsid w:val="004A1205"/>
    <w:rsid w:val="004A3FD6"/>
    <w:rsid w:val="004B22A0"/>
    <w:rsid w:val="004B41B0"/>
    <w:rsid w:val="004D00D4"/>
    <w:rsid w:val="004D20CF"/>
    <w:rsid w:val="004D5100"/>
    <w:rsid w:val="004E4024"/>
    <w:rsid w:val="004E75C6"/>
    <w:rsid w:val="004E7E79"/>
    <w:rsid w:val="004F01D4"/>
    <w:rsid w:val="004F460E"/>
    <w:rsid w:val="004F73F2"/>
    <w:rsid w:val="005002AD"/>
    <w:rsid w:val="00503451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444B5"/>
    <w:rsid w:val="00547A17"/>
    <w:rsid w:val="0055166A"/>
    <w:rsid w:val="00565757"/>
    <w:rsid w:val="005722BA"/>
    <w:rsid w:val="00572EDF"/>
    <w:rsid w:val="00573B61"/>
    <w:rsid w:val="005756C0"/>
    <w:rsid w:val="0058468E"/>
    <w:rsid w:val="005903EC"/>
    <w:rsid w:val="00592A75"/>
    <w:rsid w:val="00594D9D"/>
    <w:rsid w:val="005959DB"/>
    <w:rsid w:val="005A613C"/>
    <w:rsid w:val="005B1988"/>
    <w:rsid w:val="005B2600"/>
    <w:rsid w:val="005C4F15"/>
    <w:rsid w:val="005C55DF"/>
    <w:rsid w:val="005D12E3"/>
    <w:rsid w:val="005E070A"/>
    <w:rsid w:val="005E0A8C"/>
    <w:rsid w:val="005E21DD"/>
    <w:rsid w:val="005F014F"/>
    <w:rsid w:val="005F0636"/>
    <w:rsid w:val="005F134F"/>
    <w:rsid w:val="005F4309"/>
    <w:rsid w:val="005F56B0"/>
    <w:rsid w:val="006037BE"/>
    <w:rsid w:val="00620322"/>
    <w:rsid w:val="00620792"/>
    <w:rsid w:val="00620C08"/>
    <w:rsid w:val="006235CE"/>
    <w:rsid w:val="0062389A"/>
    <w:rsid w:val="00624F0D"/>
    <w:rsid w:val="006306BE"/>
    <w:rsid w:val="006343FA"/>
    <w:rsid w:val="00640835"/>
    <w:rsid w:val="00646C8F"/>
    <w:rsid w:val="00647DFC"/>
    <w:rsid w:val="00651A3E"/>
    <w:rsid w:val="00660511"/>
    <w:rsid w:val="00661876"/>
    <w:rsid w:val="00663DDB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A2828"/>
    <w:rsid w:val="006A4B58"/>
    <w:rsid w:val="006A615B"/>
    <w:rsid w:val="006B4776"/>
    <w:rsid w:val="006B6453"/>
    <w:rsid w:val="006C1587"/>
    <w:rsid w:val="006C1755"/>
    <w:rsid w:val="006C4999"/>
    <w:rsid w:val="006C5B77"/>
    <w:rsid w:val="006D782C"/>
    <w:rsid w:val="006D7FA7"/>
    <w:rsid w:val="006E4AAA"/>
    <w:rsid w:val="006E577D"/>
    <w:rsid w:val="006E6989"/>
    <w:rsid w:val="006F0A83"/>
    <w:rsid w:val="006F1737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34530"/>
    <w:rsid w:val="00735DCC"/>
    <w:rsid w:val="00736A01"/>
    <w:rsid w:val="007375D7"/>
    <w:rsid w:val="0075078F"/>
    <w:rsid w:val="00754AFD"/>
    <w:rsid w:val="00754DBB"/>
    <w:rsid w:val="00756A48"/>
    <w:rsid w:val="007618EE"/>
    <w:rsid w:val="00765CD6"/>
    <w:rsid w:val="00771CEF"/>
    <w:rsid w:val="00780253"/>
    <w:rsid w:val="007879E4"/>
    <w:rsid w:val="00787BB6"/>
    <w:rsid w:val="00787D49"/>
    <w:rsid w:val="007902F8"/>
    <w:rsid w:val="00795EB5"/>
    <w:rsid w:val="007964B9"/>
    <w:rsid w:val="00796C84"/>
    <w:rsid w:val="007A1595"/>
    <w:rsid w:val="007A26AC"/>
    <w:rsid w:val="007A4E08"/>
    <w:rsid w:val="007B0139"/>
    <w:rsid w:val="007B1BCC"/>
    <w:rsid w:val="007B214D"/>
    <w:rsid w:val="007B261B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1A8B"/>
    <w:rsid w:val="00802644"/>
    <w:rsid w:val="00805AF8"/>
    <w:rsid w:val="00811F23"/>
    <w:rsid w:val="00814C6C"/>
    <w:rsid w:val="00816311"/>
    <w:rsid w:val="008168D9"/>
    <w:rsid w:val="00820106"/>
    <w:rsid w:val="00823908"/>
    <w:rsid w:val="00832114"/>
    <w:rsid w:val="00834B0B"/>
    <w:rsid w:val="008354EC"/>
    <w:rsid w:val="00837C66"/>
    <w:rsid w:val="008404E9"/>
    <w:rsid w:val="008471CE"/>
    <w:rsid w:val="00850AAE"/>
    <w:rsid w:val="008531CD"/>
    <w:rsid w:val="00855CB8"/>
    <w:rsid w:val="00856615"/>
    <w:rsid w:val="00861871"/>
    <w:rsid w:val="008707E1"/>
    <w:rsid w:val="00875CAA"/>
    <w:rsid w:val="00876BB5"/>
    <w:rsid w:val="00877316"/>
    <w:rsid w:val="0088045F"/>
    <w:rsid w:val="00882472"/>
    <w:rsid w:val="008828F9"/>
    <w:rsid w:val="00882BC3"/>
    <w:rsid w:val="00884460"/>
    <w:rsid w:val="00890A86"/>
    <w:rsid w:val="008A7409"/>
    <w:rsid w:val="008B3D24"/>
    <w:rsid w:val="008B4870"/>
    <w:rsid w:val="008B6612"/>
    <w:rsid w:val="008C050D"/>
    <w:rsid w:val="008C60BF"/>
    <w:rsid w:val="008D5966"/>
    <w:rsid w:val="008D722B"/>
    <w:rsid w:val="008D7399"/>
    <w:rsid w:val="008D7DC3"/>
    <w:rsid w:val="008E7B44"/>
    <w:rsid w:val="008F1159"/>
    <w:rsid w:val="008F250F"/>
    <w:rsid w:val="008F32D2"/>
    <w:rsid w:val="008F4580"/>
    <w:rsid w:val="008F76C9"/>
    <w:rsid w:val="00904128"/>
    <w:rsid w:val="009139CA"/>
    <w:rsid w:val="00915667"/>
    <w:rsid w:val="00916BF4"/>
    <w:rsid w:val="009249DC"/>
    <w:rsid w:val="00926370"/>
    <w:rsid w:val="0092725A"/>
    <w:rsid w:val="00933B27"/>
    <w:rsid w:val="009411A6"/>
    <w:rsid w:val="0094534E"/>
    <w:rsid w:val="0094547B"/>
    <w:rsid w:val="009467C7"/>
    <w:rsid w:val="00947952"/>
    <w:rsid w:val="00951CD6"/>
    <w:rsid w:val="00964EC1"/>
    <w:rsid w:val="00965263"/>
    <w:rsid w:val="009658DE"/>
    <w:rsid w:val="009703A4"/>
    <w:rsid w:val="009756E3"/>
    <w:rsid w:val="009974D2"/>
    <w:rsid w:val="009A79E5"/>
    <w:rsid w:val="009A7F89"/>
    <w:rsid w:val="009B26AA"/>
    <w:rsid w:val="009C0347"/>
    <w:rsid w:val="009C43D6"/>
    <w:rsid w:val="009C48AD"/>
    <w:rsid w:val="009C7DF3"/>
    <w:rsid w:val="009D1171"/>
    <w:rsid w:val="009D12BC"/>
    <w:rsid w:val="009D1D42"/>
    <w:rsid w:val="009D641B"/>
    <w:rsid w:val="009E112F"/>
    <w:rsid w:val="009E278A"/>
    <w:rsid w:val="009E3EED"/>
    <w:rsid w:val="009E4B94"/>
    <w:rsid w:val="009E6AF7"/>
    <w:rsid w:val="009E79E6"/>
    <w:rsid w:val="009F03A1"/>
    <w:rsid w:val="00A00912"/>
    <w:rsid w:val="00A020AC"/>
    <w:rsid w:val="00A04143"/>
    <w:rsid w:val="00A05623"/>
    <w:rsid w:val="00A06675"/>
    <w:rsid w:val="00A12882"/>
    <w:rsid w:val="00A14CCC"/>
    <w:rsid w:val="00A269DD"/>
    <w:rsid w:val="00A2723A"/>
    <w:rsid w:val="00A3114B"/>
    <w:rsid w:val="00A3475F"/>
    <w:rsid w:val="00A36B78"/>
    <w:rsid w:val="00A40B77"/>
    <w:rsid w:val="00A4646C"/>
    <w:rsid w:val="00A50CB2"/>
    <w:rsid w:val="00A5105D"/>
    <w:rsid w:val="00A545E0"/>
    <w:rsid w:val="00A67309"/>
    <w:rsid w:val="00A71313"/>
    <w:rsid w:val="00A719FE"/>
    <w:rsid w:val="00A728E1"/>
    <w:rsid w:val="00A72C5C"/>
    <w:rsid w:val="00A75258"/>
    <w:rsid w:val="00A84AC9"/>
    <w:rsid w:val="00A855BC"/>
    <w:rsid w:val="00A915EF"/>
    <w:rsid w:val="00A92CD8"/>
    <w:rsid w:val="00A930C5"/>
    <w:rsid w:val="00A97EEF"/>
    <w:rsid w:val="00AA6192"/>
    <w:rsid w:val="00AB1695"/>
    <w:rsid w:val="00AB22E0"/>
    <w:rsid w:val="00AB54BC"/>
    <w:rsid w:val="00AB5A6B"/>
    <w:rsid w:val="00AC1499"/>
    <w:rsid w:val="00AC5A2A"/>
    <w:rsid w:val="00AC6421"/>
    <w:rsid w:val="00AD0BD1"/>
    <w:rsid w:val="00AD28A0"/>
    <w:rsid w:val="00AD3B50"/>
    <w:rsid w:val="00AE58BD"/>
    <w:rsid w:val="00AE6661"/>
    <w:rsid w:val="00AF14DD"/>
    <w:rsid w:val="00AF2168"/>
    <w:rsid w:val="00AF32B5"/>
    <w:rsid w:val="00AF44F7"/>
    <w:rsid w:val="00AF6E05"/>
    <w:rsid w:val="00AF71A9"/>
    <w:rsid w:val="00B0193F"/>
    <w:rsid w:val="00B020A2"/>
    <w:rsid w:val="00B05AEB"/>
    <w:rsid w:val="00B126F5"/>
    <w:rsid w:val="00B21767"/>
    <w:rsid w:val="00B32A97"/>
    <w:rsid w:val="00B36681"/>
    <w:rsid w:val="00B44620"/>
    <w:rsid w:val="00B51346"/>
    <w:rsid w:val="00B56EDF"/>
    <w:rsid w:val="00B570A0"/>
    <w:rsid w:val="00B63E17"/>
    <w:rsid w:val="00B6419B"/>
    <w:rsid w:val="00B65C95"/>
    <w:rsid w:val="00B751D9"/>
    <w:rsid w:val="00B75DAB"/>
    <w:rsid w:val="00B8372A"/>
    <w:rsid w:val="00B84633"/>
    <w:rsid w:val="00B900F8"/>
    <w:rsid w:val="00B932D8"/>
    <w:rsid w:val="00B95116"/>
    <w:rsid w:val="00BA157C"/>
    <w:rsid w:val="00BA3629"/>
    <w:rsid w:val="00BA4270"/>
    <w:rsid w:val="00BA5E00"/>
    <w:rsid w:val="00BA777A"/>
    <w:rsid w:val="00BB10C9"/>
    <w:rsid w:val="00BB63BF"/>
    <w:rsid w:val="00BC0FB7"/>
    <w:rsid w:val="00BC5830"/>
    <w:rsid w:val="00BC5CFC"/>
    <w:rsid w:val="00BC7085"/>
    <w:rsid w:val="00BD0898"/>
    <w:rsid w:val="00BD3E25"/>
    <w:rsid w:val="00BD787C"/>
    <w:rsid w:val="00BE0520"/>
    <w:rsid w:val="00BE245E"/>
    <w:rsid w:val="00BE352B"/>
    <w:rsid w:val="00BE36DB"/>
    <w:rsid w:val="00BF040B"/>
    <w:rsid w:val="00BF0B0C"/>
    <w:rsid w:val="00BF2168"/>
    <w:rsid w:val="00C0063C"/>
    <w:rsid w:val="00C03006"/>
    <w:rsid w:val="00C0571C"/>
    <w:rsid w:val="00C101C0"/>
    <w:rsid w:val="00C20A43"/>
    <w:rsid w:val="00C2332C"/>
    <w:rsid w:val="00C27D6F"/>
    <w:rsid w:val="00C312FC"/>
    <w:rsid w:val="00C33E6F"/>
    <w:rsid w:val="00C348BE"/>
    <w:rsid w:val="00C40054"/>
    <w:rsid w:val="00C525C9"/>
    <w:rsid w:val="00C53092"/>
    <w:rsid w:val="00C552B5"/>
    <w:rsid w:val="00C571AC"/>
    <w:rsid w:val="00C729E8"/>
    <w:rsid w:val="00C73FDD"/>
    <w:rsid w:val="00C82FF8"/>
    <w:rsid w:val="00C8331A"/>
    <w:rsid w:val="00C84060"/>
    <w:rsid w:val="00C8471F"/>
    <w:rsid w:val="00C85E0E"/>
    <w:rsid w:val="00C86E38"/>
    <w:rsid w:val="00CA0C82"/>
    <w:rsid w:val="00CB2A2B"/>
    <w:rsid w:val="00CB3C39"/>
    <w:rsid w:val="00CC24E4"/>
    <w:rsid w:val="00CC460D"/>
    <w:rsid w:val="00CC52F6"/>
    <w:rsid w:val="00CD46BD"/>
    <w:rsid w:val="00CE121D"/>
    <w:rsid w:val="00CE2C9A"/>
    <w:rsid w:val="00CE603A"/>
    <w:rsid w:val="00CF1124"/>
    <w:rsid w:val="00CF2262"/>
    <w:rsid w:val="00D015B9"/>
    <w:rsid w:val="00D032B2"/>
    <w:rsid w:val="00D07AAF"/>
    <w:rsid w:val="00D105D8"/>
    <w:rsid w:val="00D108E5"/>
    <w:rsid w:val="00D12688"/>
    <w:rsid w:val="00D17949"/>
    <w:rsid w:val="00D20AF7"/>
    <w:rsid w:val="00D26690"/>
    <w:rsid w:val="00D31954"/>
    <w:rsid w:val="00D4508D"/>
    <w:rsid w:val="00D46A58"/>
    <w:rsid w:val="00D472F0"/>
    <w:rsid w:val="00D5352A"/>
    <w:rsid w:val="00D64BDB"/>
    <w:rsid w:val="00D656C1"/>
    <w:rsid w:val="00D71B6B"/>
    <w:rsid w:val="00D72140"/>
    <w:rsid w:val="00D723E8"/>
    <w:rsid w:val="00D7267A"/>
    <w:rsid w:val="00D754F4"/>
    <w:rsid w:val="00D834DC"/>
    <w:rsid w:val="00D8400F"/>
    <w:rsid w:val="00D848BE"/>
    <w:rsid w:val="00D903C8"/>
    <w:rsid w:val="00D92385"/>
    <w:rsid w:val="00D92EF8"/>
    <w:rsid w:val="00D93AF0"/>
    <w:rsid w:val="00D969BD"/>
    <w:rsid w:val="00DA639F"/>
    <w:rsid w:val="00DB48AF"/>
    <w:rsid w:val="00DB4A7F"/>
    <w:rsid w:val="00DB6205"/>
    <w:rsid w:val="00DB774E"/>
    <w:rsid w:val="00DC0234"/>
    <w:rsid w:val="00DC24DC"/>
    <w:rsid w:val="00DC2FB0"/>
    <w:rsid w:val="00DC4569"/>
    <w:rsid w:val="00DC4A12"/>
    <w:rsid w:val="00DC4EAF"/>
    <w:rsid w:val="00DC4FB1"/>
    <w:rsid w:val="00DC67B0"/>
    <w:rsid w:val="00DC6CFC"/>
    <w:rsid w:val="00DC70FA"/>
    <w:rsid w:val="00DE2E1C"/>
    <w:rsid w:val="00DE7FC5"/>
    <w:rsid w:val="00DF07C1"/>
    <w:rsid w:val="00DF3BB4"/>
    <w:rsid w:val="00DF4148"/>
    <w:rsid w:val="00DF7140"/>
    <w:rsid w:val="00DF74D2"/>
    <w:rsid w:val="00E02264"/>
    <w:rsid w:val="00E0252E"/>
    <w:rsid w:val="00E145FD"/>
    <w:rsid w:val="00E31FDA"/>
    <w:rsid w:val="00E413C7"/>
    <w:rsid w:val="00E4661D"/>
    <w:rsid w:val="00E47DE8"/>
    <w:rsid w:val="00E51FB5"/>
    <w:rsid w:val="00E5611A"/>
    <w:rsid w:val="00E62908"/>
    <w:rsid w:val="00E63654"/>
    <w:rsid w:val="00E640F5"/>
    <w:rsid w:val="00E66348"/>
    <w:rsid w:val="00E7001F"/>
    <w:rsid w:val="00E75F6D"/>
    <w:rsid w:val="00E80D10"/>
    <w:rsid w:val="00E822C2"/>
    <w:rsid w:val="00E826EA"/>
    <w:rsid w:val="00E83646"/>
    <w:rsid w:val="00E879B9"/>
    <w:rsid w:val="00E90212"/>
    <w:rsid w:val="00E92273"/>
    <w:rsid w:val="00E95BF7"/>
    <w:rsid w:val="00E9624C"/>
    <w:rsid w:val="00E96D6E"/>
    <w:rsid w:val="00EA0FD1"/>
    <w:rsid w:val="00EB0FC2"/>
    <w:rsid w:val="00EB42B2"/>
    <w:rsid w:val="00EC0102"/>
    <w:rsid w:val="00EC6671"/>
    <w:rsid w:val="00EE21A2"/>
    <w:rsid w:val="00EE6558"/>
    <w:rsid w:val="00EF1DDE"/>
    <w:rsid w:val="00EF495F"/>
    <w:rsid w:val="00F00D5F"/>
    <w:rsid w:val="00F02411"/>
    <w:rsid w:val="00F031A0"/>
    <w:rsid w:val="00F05798"/>
    <w:rsid w:val="00F116E2"/>
    <w:rsid w:val="00F11D57"/>
    <w:rsid w:val="00F12A7F"/>
    <w:rsid w:val="00F155B4"/>
    <w:rsid w:val="00F26A6F"/>
    <w:rsid w:val="00F31EE0"/>
    <w:rsid w:val="00F3457F"/>
    <w:rsid w:val="00F34A73"/>
    <w:rsid w:val="00F37426"/>
    <w:rsid w:val="00F4503D"/>
    <w:rsid w:val="00F46A6C"/>
    <w:rsid w:val="00F50300"/>
    <w:rsid w:val="00F5308D"/>
    <w:rsid w:val="00F65A77"/>
    <w:rsid w:val="00F65BEB"/>
    <w:rsid w:val="00F66EBD"/>
    <w:rsid w:val="00F74C9A"/>
    <w:rsid w:val="00F805C0"/>
    <w:rsid w:val="00F86423"/>
    <w:rsid w:val="00F935C8"/>
    <w:rsid w:val="00F93F3D"/>
    <w:rsid w:val="00F9500A"/>
    <w:rsid w:val="00F97B70"/>
    <w:rsid w:val="00FA0D6A"/>
    <w:rsid w:val="00FA3790"/>
    <w:rsid w:val="00FA5889"/>
    <w:rsid w:val="00FA5C86"/>
    <w:rsid w:val="00FB6A28"/>
    <w:rsid w:val="00FB77DC"/>
    <w:rsid w:val="00FC046A"/>
    <w:rsid w:val="00FC3AB5"/>
    <w:rsid w:val="00FC3B47"/>
    <w:rsid w:val="00FC6BA3"/>
    <w:rsid w:val="00FD67F9"/>
    <w:rsid w:val="00FD6ED9"/>
    <w:rsid w:val="00FE1D61"/>
    <w:rsid w:val="00FE1E53"/>
    <w:rsid w:val="00FE4C40"/>
    <w:rsid w:val="00FE574D"/>
    <w:rsid w:val="00FF0E1B"/>
    <w:rsid w:val="00FF6997"/>
    <w:rsid w:val="00FF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2467</Words>
  <Characters>13322</Characters>
  <Application>Microsoft Office Word</Application>
  <DocSecurity>0</DocSecurity>
  <Lines>111</Lines>
  <Paragraphs>31</Paragraphs>
  <ScaleCrop>false</ScaleCrop>
  <Company>Hewlett-Packard Company</Company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Temp</cp:lastModifiedBy>
  <cp:revision>3</cp:revision>
  <dcterms:created xsi:type="dcterms:W3CDTF">2023-07-13T10:13:00Z</dcterms:created>
  <dcterms:modified xsi:type="dcterms:W3CDTF">2023-07-13T13:18:00Z</dcterms:modified>
</cp:coreProperties>
</file>