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81" w:rsidRDefault="00455004" w:rsidP="00442A81">
      <w:pPr>
        <w:jc w:val="center"/>
      </w:pPr>
      <w:r>
        <w:pict>
          <v:group id="_x0000_s1026" style="width:494.95pt;height:113.25pt;mso-position-horizontal-relative:char;mso-position-vertical-relative:line" coordsize="9899,20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573;top:151;width:1203;height:638">
              <v:imagedata r:id="rId5" o:title=""/>
            </v:shape>
            <v:shape id="_x0000_s1028" style="position:absolute;left:7;top:7;width:9884;height:1765" coordorigin="8,8" coordsize="9884,1765" path="m302,8l223,18,153,48,94,94,48,153,18,224,8,302r,1176l18,1556r30,71l94,1686r59,46l223,1762r79,11l9597,1773r78,-11l9746,1732r59,-46l9851,1627r30,-71l9891,1478r,-1176l9881,224r-30,-71l9805,94,9746,48,9675,18,9597,8,302,8xe" filled="f">
              <v:path arrowok="t"/>
            </v:shape>
            <v:shape id="_x0000_s1029" style="position:absolute;left:1231;top:1671;width:7026;height:410" coordorigin="1232,1671" coordsize="7026,410" path="m8189,1671r-6889,l1273,1677r-21,15l1237,1713r-5,27l1232,2013r5,27l1252,2061r21,15l1300,2081r6889,l8216,2076r21,-15l8252,2040r6,-27l8258,1740r-6,-27l8237,1692r-21,-15l8189,1671xe" stroked="f">
              <v:path arrowok="t"/>
            </v:shape>
            <v:shape id="_x0000_s1030" style="position:absolute;left:1231;top:1671;width:7026;height:410" coordorigin="1232,1671" coordsize="7026,410" path="m1300,1671r-27,6l1252,1692r-15,21l1232,1740r,273l1237,2040r15,21l1273,2076r27,5l8189,2081r27,-5l8237,2061r15,-21l8258,2013r,-273l8252,1713r-15,-21l8216,1677r-27,-6l1300,1671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width:9899;height:2089" filled="f" stroked="f">
              <v:textbox inset="0,0,0,0">
                <w:txbxContent>
                  <w:p w:rsidR="00442A81" w:rsidRDefault="00442A81" w:rsidP="00442A81"/>
                  <w:p w:rsidR="00442A81" w:rsidRDefault="00442A81" w:rsidP="00442A81">
                    <w:pPr>
                      <w:tabs>
                        <w:tab w:val="left" w:pos="6093"/>
                        <w:tab w:val="left" w:pos="6201"/>
                        <w:tab w:val="left" w:pos="6904"/>
                        <w:tab w:val="left" w:pos="7428"/>
                      </w:tabs>
                      <w:spacing w:before="1"/>
                      <w:ind w:left="763" w:right="967"/>
                      <w:rPr>
                        <w:rFonts w:ascii="Calibri" w:hAnsi="Calibri"/>
                        <w:b/>
                      </w:rPr>
                    </w:pPr>
                  </w:p>
                  <w:p w:rsidR="00442A81" w:rsidRDefault="00442A81" w:rsidP="00442A81">
                    <w:pPr>
                      <w:tabs>
                        <w:tab w:val="left" w:pos="6093"/>
                        <w:tab w:val="left" w:pos="6201"/>
                        <w:tab w:val="left" w:pos="6904"/>
                        <w:tab w:val="left" w:pos="7428"/>
                      </w:tabs>
                      <w:spacing w:before="1"/>
                      <w:ind w:left="763" w:right="967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Aluno (a):</w:t>
                    </w:r>
                    <w:r>
                      <w:rPr>
                        <w:rFonts w:ascii="Calibri" w:hAnsi="Calibri"/>
                        <w:b/>
                        <w:u w:val="thick"/>
                      </w:rPr>
                      <w:tab/>
                    </w:r>
                    <w:r>
                      <w:rPr>
                        <w:rFonts w:ascii="Calibri" w:hAnsi="Calibri"/>
                        <w:b/>
                        <w:u w:val="thick"/>
                      </w:rPr>
                      <w:tab/>
                    </w:r>
                    <w:r>
                      <w:rPr>
                        <w:rFonts w:ascii="Calibri" w:hAnsi="Calibri"/>
                        <w:b/>
                      </w:rPr>
                      <w:t>6° Ano / Ensino Fundamental.</w:t>
                    </w:r>
                    <w:r>
                      <w:rPr>
                        <w:rFonts w:ascii="Calibri" w:hAnsi="Calibri"/>
                        <w:b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Professor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(a):</w:t>
                    </w:r>
                    <w:r>
                      <w:rPr>
                        <w:rFonts w:ascii="Calibri" w:hAnsi="Calibri"/>
                        <w:b/>
                        <w:u w:val="thick"/>
                      </w:rPr>
                      <w:tab/>
                    </w:r>
                    <w:r>
                      <w:rPr>
                        <w:rFonts w:ascii="Calibri" w:hAnsi="Calibri"/>
                        <w:b/>
                      </w:rPr>
                      <w:t>Data:</w:t>
                    </w:r>
                    <w:r>
                      <w:rPr>
                        <w:rFonts w:ascii="Calibri" w:hAnsi="Calibri"/>
                        <w:b/>
                        <w:u w:val="thick"/>
                      </w:rPr>
                      <w:tab/>
                    </w:r>
                    <w:r>
                      <w:rPr>
                        <w:rFonts w:ascii="Calibri" w:hAnsi="Calibri"/>
                        <w:b/>
                      </w:rPr>
                      <w:t>/</w:t>
                    </w:r>
                    <w:r>
                      <w:rPr>
                        <w:rFonts w:ascii="Calibri" w:hAnsi="Calibri"/>
                        <w:b/>
                        <w:u w:val="thick"/>
                      </w:rPr>
                      <w:tab/>
                    </w:r>
                    <w:r>
                      <w:rPr>
                        <w:rFonts w:ascii="Calibri" w:hAnsi="Calibri"/>
                        <w:b/>
                      </w:rPr>
                      <w:t>/</w:t>
                    </w:r>
                    <w:r>
                      <w:rPr>
                        <w:rFonts w:ascii="Calibri" w:hAnsi="Calibri"/>
                        <w:b/>
                        <w:u w:val="single"/>
                      </w:rPr>
                      <w:t>2023</w:t>
                    </w:r>
                  </w:p>
                </w:txbxContent>
              </v:textbox>
            </v:shape>
            <v:shape id="_x0000_s1032" type="#_x0000_t202" style="position:absolute;left:1249;top:1685;width:6991;height:383" filled="f" stroked="f">
              <v:textbox inset="0,0,0,0">
                <w:txbxContent>
                  <w:p w:rsidR="00442A81" w:rsidRPr="00707EA8" w:rsidRDefault="00442A81" w:rsidP="00442A81">
                    <w:pPr>
                      <w:spacing w:before="100"/>
                      <w:ind w:left="1134" w:right="752"/>
                      <w:jc w:val="center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BATERIA DE EXERCÍCIOS DE REDAÇÃO – REVISÃO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D332D" w:rsidRDefault="002D332D" w:rsidP="00442A81">
      <w:pPr>
        <w:jc w:val="center"/>
        <w:rPr>
          <w:rFonts w:ascii="Arial" w:hAnsi="Arial" w:cs="Arial"/>
          <w:color w:val="4A4A4A"/>
          <w:sz w:val="16"/>
          <w:szCs w:val="16"/>
          <w:shd w:val="clear" w:color="auto" w:fill="FFFFFF"/>
        </w:rPr>
      </w:pPr>
      <w:r>
        <w:rPr>
          <w:rFonts w:ascii="Arial" w:hAnsi="Arial" w:cs="Arial"/>
          <w:noProof/>
          <w:color w:val="4A4A4A"/>
          <w:sz w:val="16"/>
          <w:szCs w:val="16"/>
          <w:shd w:val="clear" w:color="auto" w:fill="FFFFFF"/>
          <w:lang w:eastAsia="pt-BR"/>
        </w:rPr>
        <w:drawing>
          <wp:inline distT="0" distB="0" distL="0" distR="0">
            <wp:extent cx="4645025" cy="6708140"/>
            <wp:effectExtent l="1905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25" cy="670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32D" w:rsidRPr="002D332D" w:rsidRDefault="002D332D" w:rsidP="002D332D">
      <w:pPr>
        <w:pStyle w:val="PargrafodaLista"/>
        <w:numPr>
          <w:ilvl w:val="0"/>
          <w:numId w:val="1"/>
        </w:numPr>
        <w:rPr>
          <w:rFonts w:ascii="Arial" w:hAnsi="Arial" w:cs="Arial"/>
          <w:color w:val="4A4A4A"/>
          <w:shd w:val="clear" w:color="auto" w:fill="FFFFFF"/>
        </w:rPr>
      </w:pPr>
      <w:r w:rsidRPr="002D332D">
        <w:rPr>
          <w:rFonts w:ascii="Arial" w:hAnsi="Arial" w:cs="Arial"/>
          <w:color w:val="4A4A4A"/>
          <w:shd w:val="clear" w:color="auto" w:fill="FFFFFF"/>
        </w:rPr>
        <w:t>Qual o assunto d</w:t>
      </w:r>
      <w:r w:rsidR="00442A81">
        <w:rPr>
          <w:rFonts w:ascii="Arial" w:hAnsi="Arial" w:cs="Arial"/>
          <w:color w:val="4A4A4A"/>
          <w:shd w:val="clear" w:color="auto" w:fill="FFFFFF"/>
        </w:rPr>
        <w:t>o texto acima</w:t>
      </w:r>
      <w:r w:rsidRPr="002D332D">
        <w:rPr>
          <w:rFonts w:ascii="Arial" w:hAnsi="Arial" w:cs="Arial"/>
          <w:color w:val="4A4A4A"/>
          <w:shd w:val="clear" w:color="auto" w:fill="FFFFFF"/>
        </w:rPr>
        <w:t>?</w:t>
      </w:r>
    </w:p>
    <w:p w:rsidR="002D332D" w:rsidRPr="002D332D" w:rsidRDefault="002D332D" w:rsidP="002D332D">
      <w:pPr>
        <w:ind w:left="360"/>
        <w:rPr>
          <w:rFonts w:ascii="Arial" w:hAnsi="Arial" w:cs="Arial"/>
          <w:color w:val="4A4A4A"/>
          <w:shd w:val="clear" w:color="auto" w:fill="FFFFFF"/>
        </w:rPr>
      </w:pPr>
      <w:r w:rsidRPr="002D332D">
        <w:rPr>
          <w:rFonts w:ascii="Arial" w:hAnsi="Arial" w:cs="Arial"/>
          <w:color w:val="4A4A4A"/>
        </w:rPr>
        <w:t>___________________________________________________________________________</w:t>
      </w:r>
      <w:r w:rsidR="00442A81">
        <w:rPr>
          <w:rFonts w:ascii="Arial" w:hAnsi="Arial" w:cs="Arial"/>
          <w:color w:val="4A4A4A"/>
        </w:rPr>
        <w:t>___________________________________________________________________________</w:t>
      </w:r>
    </w:p>
    <w:p w:rsidR="002D332D" w:rsidRPr="002D332D" w:rsidRDefault="002D332D" w:rsidP="002D332D">
      <w:pPr>
        <w:ind w:left="360"/>
        <w:rPr>
          <w:rFonts w:ascii="Arial" w:hAnsi="Arial" w:cs="Arial"/>
          <w:color w:val="4A4A4A"/>
          <w:shd w:val="clear" w:color="auto" w:fill="FFFFFF"/>
        </w:rPr>
      </w:pPr>
      <w:r w:rsidRPr="002D332D">
        <w:rPr>
          <w:rFonts w:ascii="Arial" w:hAnsi="Arial" w:cs="Arial"/>
          <w:color w:val="4A4A4A"/>
          <w:shd w:val="clear" w:color="auto" w:fill="FFFFFF"/>
        </w:rPr>
        <w:t>2. Como o projeto começou?</w:t>
      </w:r>
      <w:r w:rsidRPr="002D332D">
        <w:rPr>
          <w:rFonts w:ascii="Arial" w:hAnsi="Arial" w:cs="Arial"/>
          <w:color w:val="4A4A4A"/>
        </w:rPr>
        <w:br/>
      </w:r>
      <w:r w:rsidRPr="002D332D">
        <w:rPr>
          <w:rFonts w:ascii="Arial" w:hAnsi="Arial" w:cs="Arial"/>
          <w:color w:val="4A4A4A"/>
          <w:shd w:val="clear" w:color="auto" w:fill="FFFFFF"/>
        </w:rPr>
        <w:t>___________________________________________________________________________________________</w:t>
      </w:r>
      <w:r w:rsidR="00442A81">
        <w:rPr>
          <w:rFonts w:ascii="Arial" w:hAnsi="Arial" w:cs="Arial"/>
          <w:color w:val="4A4A4A"/>
          <w:shd w:val="clear" w:color="auto" w:fill="FFFFFF"/>
        </w:rPr>
        <w:t>___________________________________________________________</w:t>
      </w:r>
    </w:p>
    <w:p w:rsidR="002D332D" w:rsidRPr="002D332D" w:rsidRDefault="002D332D" w:rsidP="002D332D">
      <w:pPr>
        <w:ind w:left="360"/>
        <w:rPr>
          <w:rFonts w:ascii="Arial" w:hAnsi="Arial" w:cs="Arial"/>
          <w:color w:val="4A4A4A"/>
          <w:shd w:val="clear" w:color="auto" w:fill="FFFFFF"/>
        </w:rPr>
      </w:pPr>
      <w:r w:rsidRPr="002D332D">
        <w:rPr>
          <w:rFonts w:ascii="Arial" w:hAnsi="Arial" w:cs="Arial"/>
          <w:color w:val="4A4A4A"/>
          <w:shd w:val="clear" w:color="auto" w:fill="FFFFFF"/>
        </w:rPr>
        <w:lastRenderedPageBreak/>
        <w:t>3. Quem pode participar do projeto? Por quê?</w:t>
      </w:r>
      <w:r w:rsidRPr="002D332D">
        <w:rPr>
          <w:rFonts w:ascii="Arial" w:hAnsi="Arial" w:cs="Arial"/>
          <w:color w:val="4A4A4A"/>
        </w:rPr>
        <w:br/>
      </w:r>
      <w:r w:rsidRPr="002D332D">
        <w:rPr>
          <w:rFonts w:ascii="Arial" w:hAnsi="Arial" w:cs="Arial"/>
          <w:color w:val="4A4A4A"/>
          <w:shd w:val="clear" w:color="auto" w:fill="FFFFFF"/>
        </w:rPr>
        <w:t>______________________________________________________________________________________________________________________________________________________</w:t>
      </w:r>
    </w:p>
    <w:p w:rsidR="002D332D" w:rsidRPr="002D332D" w:rsidRDefault="002D332D" w:rsidP="002D332D">
      <w:pPr>
        <w:ind w:left="360"/>
        <w:rPr>
          <w:rFonts w:ascii="Arial" w:hAnsi="Arial" w:cs="Arial"/>
          <w:color w:val="4A4A4A"/>
          <w:shd w:val="clear" w:color="auto" w:fill="FFFFFF"/>
        </w:rPr>
      </w:pPr>
      <w:r w:rsidRPr="002D332D">
        <w:rPr>
          <w:rFonts w:ascii="Arial" w:hAnsi="Arial" w:cs="Arial"/>
          <w:color w:val="4A4A4A"/>
          <w:shd w:val="clear" w:color="auto" w:fill="FFFFFF"/>
        </w:rPr>
        <w:t>4. O nome do projeto é “Pontos com Amor” a quais pontos esse nome faz referência?</w:t>
      </w:r>
      <w:r w:rsidRPr="002D332D">
        <w:rPr>
          <w:rFonts w:ascii="Arial" w:hAnsi="Arial" w:cs="Arial"/>
          <w:color w:val="4A4A4A"/>
        </w:rPr>
        <w:br/>
      </w:r>
      <w:r w:rsidRPr="002D332D">
        <w:rPr>
          <w:rFonts w:ascii="Arial" w:hAnsi="Arial" w:cs="Arial"/>
          <w:color w:val="4A4A4A"/>
          <w:shd w:val="clear" w:color="auto" w:fill="FFFFFF"/>
        </w:rPr>
        <w:t>______________________________________________________________________________________________________________________________________________________</w:t>
      </w:r>
    </w:p>
    <w:p w:rsidR="002D332D" w:rsidRPr="002D332D" w:rsidRDefault="002D332D" w:rsidP="002D332D">
      <w:pPr>
        <w:ind w:left="360"/>
        <w:rPr>
          <w:rFonts w:ascii="Arial" w:hAnsi="Arial" w:cs="Arial"/>
          <w:color w:val="4A4A4A"/>
          <w:shd w:val="clear" w:color="auto" w:fill="FFFFFF"/>
        </w:rPr>
      </w:pPr>
      <w:r w:rsidRPr="002D332D">
        <w:rPr>
          <w:rFonts w:ascii="Arial" w:hAnsi="Arial" w:cs="Arial"/>
          <w:color w:val="4A4A4A"/>
          <w:shd w:val="clear" w:color="auto" w:fill="FFFFFF"/>
        </w:rPr>
        <w:t>5. Quais são os critérios para escolher os lugares de doação?</w:t>
      </w:r>
      <w:r w:rsidRPr="002D332D">
        <w:rPr>
          <w:rFonts w:ascii="Arial" w:hAnsi="Arial" w:cs="Arial"/>
          <w:color w:val="4A4A4A"/>
        </w:rPr>
        <w:br/>
      </w:r>
      <w:r w:rsidRPr="002D332D">
        <w:rPr>
          <w:rFonts w:ascii="Arial" w:hAnsi="Arial" w:cs="Arial"/>
          <w:color w:val="4A4A4A"/>
          <w:shd w:val="clear" w:color="auto" w:fill="FFFFFF"/>
        </w:rPr>
        <w:t>______________________________________________________________________________________________________________________________________________________</w:t>
      </w:r>
    </w:p>
    <w:p w:rsidR="002D332D" w:rsidRPr="002D332D" w:rsidRDefault="002D332D" w:rsidP="002D332D">
      <w:pPr>
        <w:ind w:left="360"/>
        <w:rPr>
          <w:rFonts w:ascii="Arial" w:hAnsi="Arial" w:cs="Arial"/>
          <w:color w:val="4A4A4A"/>
          <w:shd w:val="clear" w:color="auto" w:fill="FFFFFF"/>
        </w:rPr>
      </w:pPr>
      <w:r w:rsidRPr="002D332D">
        <w:rPr>
          <w:rFonts w:ascii="Arial" w:hAnsi="Arial" w:cs="Arial"/>
          <w:color w:val="4A4A4A"/>
          <w:shd w:val="clear" w:color="auto" w:fill="FFFFFF"/>
        </w:rPr>
        <w:t>6. Como a voluntária Maria Rita começou a participar do projeto?</w:t>
      </w:r>
      <w:r w:rsidRPr="002D332D">
        <w:rPr>
          <w:rFonts w:ascii="Arial" w:hAnsi="Arial" w:cs="Arial"/>
          <w:color w:val="4A4A4A"/>
        </w:rPr>
        <w:br/>
      </w:r>
      <w:r w:rsidRPr="002D332D">
        <w:rPr>
          <w:rFonts w:ascii="Arial" w:hAnsi="Arial" w:cs="Arial"/>
          <w:color w:val="4A4A4A"/>
          <w:shd w:val="clear" w:color="auto" w:fill="FFFFFF"/>
        </w:rPr>
        <w:t>______________________________________________________________________________________________________________________________________________________</w:t>
      </w:r>
    </w:p>
    <w:p w:rsidR="002D332D" w:rsidRPr="002D332D" w:rsidRDefault="002D332D" w:rsidP="002D332D">
      <w:pPr>
        <w:ind w:left="360"/>
        <w:rPr>
          <w:rFonts w:ascii="Arial" w:hAnsi="Arial" w:cs="Arial"/>
          <w:color w:val="4A4A4A"/>
          <w:shd w:val="clear" w:color="auto" w:fill="FFFFFF"/>
        </w:rPr>
      </w:pPr>
      <w:r w:rsidRPr="002D332D">
        <w:rPr>
          <w:rFonts w:ascii="Arial" w:hAnsi="Arial" w:cs="Arial"/>
          <w:color w:val="4A4A4A"/>
          <w:shd w:val="clear" w:color="auto" w:fill="FFFFFF"/>
        </w:rPr>
        <w:t xml:space="preserve">7. O que inspira e motiva </w:t>
      </w:r>
      <w:proofErr w:type="spellStart"/>
      <w:r w:rsidRPr="002D332D">
        <w:rPr>
          <w:rFonts w:ascii="Arial" w:hAnsi="Arial" w:cs="Arial"/>
          <w:color w:val="4A4A4A"/>
          <w:shd w:val="clear" w:color="auto" w:fill="FFFFFF"/>
        </w:rPr>
        <w:t>Tainan</w:t>
      </w:r>
      <w:proofErr w:type="spellEnd"/>
      <w:r w:rsidRPr="002D332D">
        <w:rPr>
          <w:rFonts w:ascii="Arial" w:hAnsi="Arial" w:cs="Arial"/>
          <w:color w:val="4A4A4A"/>
          <w:shd w:val="clear" w:color="auto" w:fill="FFFFFF"/>
        </w:rPr>
        <w:t xml:space="preserve"> a ser voluntário no projeto?</w:t>
      </w:r>
      <w:r w:rsidRPr="002D332D">
        <w:rPr>
          <w:rFonts w:ascii="Arial" w:hAnsi="Arial" w:cs="Arial"/>
          <w:color w:val="4A4A4A"/>
        </w:rPr>
        <w:br/>
      </w:r>
      <w:r w:rsidRPr="002D332D">
        <w:rPr>
          <w:rFonts w:ascii="Arial" w:hAnsi="Arial" w:cs="Arial"/>
          <w:color w:val="4A4A4A"/>
          <w:shd w:val="clear" w:color="auto" w:fill="FFFFFF"/>
        </w:rPr>
        <w:t>______________________________________________________________________________________________________________________________________________________</w:t>
      </w:r>
    </w:p>
    <w:p w:rsidR="002D332D" w:rsidRPr="002D332D" w:rsidRDefault="002D332D" w:rsidP="002D332D">
      <w:pPr>
        <w:ind w:left="360"/>
        <w:rPr>
          <w:rFonts w:ascii="Arial" w:hAnsi="Arial" w:cs="Arial"/>
          <w:color w:val="4A4A4A"/>
          <w:shd w:val="clear" w:color="auto" w:fill="FFFFFF"/>
        </w:rPr>
      </w:pPr>
      <w:r w:rsidRPr="002D332D">
        <w:rPr>
          <w:rFonts w:ascii="Arial" w:hAnsi="Arial" w:cs="Arial"/>
          <w:color w:val="4A4A4A"/>
          <w:shd w:val="clear" w:color="auto" w:fill="FFFFFF"/>
        </w:rPr>
        <w:t>8. Como entrar em contato com a organizadora do projeto?</w:t>
      </w:r>
      <w:r w:rsidRPr="002D332D">
        <w:rPr>
          <w:rFonts w:ascii="Arial" w:hAnsi="Arial" w:cs="Arial"/>
          <w:color w:val="4A4A4A"/>
        </w:rPr>
        <w:br/>
      </w:r>
      <w:r w:rsidRPr="002D332D">
        <w:rPr>
          <w:rFonts w:ascii="Arial" w:hAnsi="Arial" w:cs="Arial"/>
          <w:color w:val="4A4A4A"/>
          <w:shd w:val="clear" w:color="auto" w:fill="FFFFFF"/>
        </w:rPr>
        <w:t>___________________________________________________________________________</w:t>
      </w:r>
    </w:p>
    <w:p w:rsidR="002D332D" w:rsidRPr="002D332D" w:rsidRDefault="002D332D" w:rsidP="002D332D">
      <w:pPr>
        <w:ind w:left="360"/>
        <w:rPr>
          <w:rFonts w:ascii="Arial" w:hAnsi="Arial" w:cs="Arial"/>
          <w:color w:val="4A4A4A"/>
          <w:shd w:val="clear" w:color="auto" w:fill="FFFFFF"/>
        </w:rPr>
      </w:pPr>
      <w:r w:rsidRPr="002D332D">
        <w:rPr>
          <w:rFonts w:ascii="Arial" w:hAnsi="Arial" w:cs="Arial"/>
          <w:color w:val="4A4A4A"/>
          <w:shd w:val="clear" w:color="auto" w:fill="FFFFFF"/>
        </w:rPr>
        <w:t>9. Que gênero textual é esse?</w:t>
      </w:r>
      <w:r w:rsidRPr="002D332D">
        <w:rPr>
          <w:rFonts w:ascii="Arial" w:hAnsi="Arial" w:cs="Arial"/>
          <w:color w:val="4A4A4A"/>
        </w:rPr>
        <w:br/>
      </w:r>
      <w:r w:rsidRPr="002D332D">
        <w:rPr>
          <w:rFonts w:ascii="Arial" w:hAnsi="Arial" w:cs="Arial"/>
          <w:color w:val="4A4A4A"/>
          <w:shd w:val="clear" w:color="auto" w:fill="FFFFFF"/>
        </w:rPr>
        <w:t>___________________________________________________________________________</w:t>
      </w:r>
    </w:p>
    <w:p w:rsidR="002D332D" w:rsidRPr="002D332D" w:rsidRDefault="002D332D" w:rsidP="002D332D">
      <w:pPr>
        <w:ind w:left="360"/>
        <w:rPr>
          <w:rFonts w:ascii="Arial" w:hAnsi="Arial" w:cs="Arial"/>
          <w:color w:val="4A4A4A"/>
          <w:shd w:val="clear" w:color="auto" w:fill="FFFFFF"/>
        </w:rPr>
      </w:pPr>
      <w:r w:rsidRPr="002D332D">
        <w:rPr>
          <w:rFonts w:ascii="Arial" w:hAnsi="Arial" w:cs="Arial"/>
          <w:color w:val="4A4A4A"/>
          <w:shd w:val="clear" w:color="auto" w:fill="FFFFFF"/>
        </w:rPr>
        <w:t>10. Para que serve uma reportagem?</w:t>
      </w:r>
      <w:r w:rsidRPr="002D332D">
        <w:rPr>
          <w:rFonts w:ascii="Arial" w:hAnsi="Arial" w:cs="Arial"/>
          <w:color w:val="4A4A4A"/>
        </w:rPr>
        <w:br/>
      </w:r>
      <w:r w:rsidRPr="002D332D">
        <w:rPr>
          <w:rFonts w:ascii="Arial" w:hAnsi="Arial" w:cs="Arial"/>
          <w:color w:val="4A4A4A"/>
          <w:shd w:val="clear" w:color="auto" w:fill="FFFFFF"/>
        </w:rPr>
        <w:t>______________________________________________________________________________________________________________________________________________________</w:t>
      </w:r>
    </w:p>
    <w:p w:rsidR="002D332D" w:rsidRPr="002D332D" w:rsidRDefault="002D332D" w:rsidP="002D332D">
      <w:pPr>
        <w:ind w:left="360"/>
        <w:rPr>
          <w:rFonts w:ascii="Arial" w:hAnsi="Arial" w:cs="Arial"/>
          <w:color w:val="4A4A4A"/>
          <w:shd w:val="clear" w:color="auto" w:fill="FFFFFF"/>
        </w:rPr>
      </w:pPr>
      <w:r w:rsidRPr="002D332D">
        <w:rPr>
          <w:rFonts w:ascii="Arial" w:hAnsi="Arial" w:cs="Arial"/>
          <w:color w:val="4A4A4A"/>
          <w:shd w:val="clear" w:color="auto" w:fill="FFFFFF"/>
        </w:rPr>
        <w:t>11. Onde encontramos reportagens?</w:t>
      </w:r>
      <w:r w:rsidRPr="002D332D">
        <w:rPr>
          <w:rFonts w:ascii="Arial" w:hAnsi="Arial" w:cs="Arial"/>
          <w:color w:val="4A4A4A"/>
        </w:rPr>
        <w:br/>
      </w:r>
      <w:r w:rsidRPr="002D332D">
        <w:rPr>
          <w:rFonts w:ascii="Arial" w:hAnsi="Arial" w:cs="Arial"/>
          <w:color w:val="4A4A4A"/>
          <w:shd w:val="clear" w:color="auto" w:fill="FFFFFF"/>
        </w:rPr>
        <w:t>______________________________________________________________________________________________________________________________________________________</w:t>
      </w:r>
    </w:p>
    <w:p w:rsidR="002D332D" w:rsidRPr="002D332D" w:rsidRDefault="002D332D" w:rsidP="00442A81">
      <w:pPr>
        <w:spacing w:after="0"/>
        <w:ind w:left="357"/>
        <w:rPr>
          <w:rFonts w:ascii="Arial" w:hAnsi="Arial" w:cs="Arial"/>
          <w:color w:val="4A4A4A"/>
          <w:shd w:val="clear" w:color="auto" w:fill="FFFFFF"/>
        </w:rPr>
      </w:pPr>
      <w:r w:rsidRPr="002D332D">
        <w:rPr>
          <w:rFonts w:ascii="Arial" w:hAnsi="Arial" w:cs="Arial"/>
          <w:color w:val="4A4A4A"/>
          <w:shd w:val="clear" w:color="auto" w:fill="FFFFFF"/>
        </w:rPr>
        <w:t>12. Leia.</w:t>
      </w:r>
      <w:r w:rsidRPr="002D332D">
        <w:rPr>
          <w:rFonts w:ascii="Arial" w:hAnsi="Arial" w:cs="Arial"/>
          <w:color w:val="4A4A4A"/>
        </w:rPr>
        <w:br/>
      </w:r>
      <w:proofErr w:type="gramStart"/>
      <w:r w:rsidRPr="002D332D">
        <w:rPr>
          <w:rFonts w:ascii="Arial" w:hAnsi="Arial" w:cs="Arial"/>
          <w:color w:val="4A4A4A"/>
          <w:shd w:val="clear" w:color="auto" w:fill="FFFFFF"/>
        </w:rPr>
        <w:t>“</w:t>
      </w:r>
      <w:proofErr w:type="gramEnd"/>
      <w:r w:rsidRPr="002D332D">
        <w:rPr>
          <w:rFonts w:ascii="Arial" w:hAnsi="Arial" w:cs="Arial"/>
          <w:color w:val="4A4A4A"/>
          <w:shd w:val="clear" w:color="auto" w:fill="FFFFFF"/>
        </w:rPr>
        <w:t>De acordo com os voluntários, neste ano eles começaram a </w:t>
      </w:r>
      <w:r w:rsidRPr="002D332D">
        <w:rPr>
          <w:rStyle w:val="Forte"/>
          <w:rFonts w:ascii="Arial" w:hAnsi="Arial" w:cs="Arial"/>
          <w:color w:val="4A4A4A"/>
          <w:bdr w:val="none" w:sz="0" w:space="0" w:color="auto" w:frame="1"/>
          <w:shd w:val="clear" w:color="auto" w:fill="FFFFFF"/>
        </w:rPr>
        <w:t>confeccionar</w:t>
      </w:r>
      <w:r w:rsidRPr="002D332D">
        <w:rPr>
          <w:rFonts w:ascii="Arial" w:hAnsi="Arial" w:cs="Arial"/>
          <w:color w:val="4A4A4A"/>
          <w:shd w:val="clear" w:color="auto" w:fill="FFFFFF"/>
        </w:rPr>
        <w:t> também calções para os meninos.”</w:t>
      </w:r>
      <w:r w:rsidRPr="002D332D">
        <w:rPr>
          <w:rFonts w:ascii="Arial" w:hAnsi="Arial" w:cs="Arial"/>
          <w:color w:val="4A4A4A"/>
        </w:rPr>
        <w:br/>
      </w:r>
      <w:r w:rsidR="00442A81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2D332D">
        <w:rPr>
          <w:rFonts w:ascii="Arial" w:hAnsi="Arial" w:cs="Arial"/>
          <w:color w:val="4A4A4A"/>
          <w:shd w:val="clear" w:color="auto" w:fill="FFFFFF"/>
        </w:rPr>
        <w:t xml:space="preserve"> Que palavra poderia substituir a palavra destacada mantendo o sentido da frase:</w:t>
      </w:r>
      <w:r w:rsidRPr="002D332D">
        <w:rPr>
          <w:rFonts w:ascii="Arial" w:hAnsi="Arial" w:cs="Arial"/>
          <w:color w:val="4A4A4A"/>
        </w:rPr>
        <w:br/>
      </w:r>
    </w:p>
    <w:p w:rsidR="002D332D" w:rsidRPr="002D332D" w:rsidRDefault="002D332D" w:rsidP="002D332D">
      <w:pPr>
        <w:spacing w:after="0"/>
        <w:ind w:left="357"/>
        <w:rPr>
          <w:rFonts w:ascii="Arial" w:hAnsi="Arial" w:cs="Arial"/>
          <w:color w:val="4A4A4A"/>
          <w:shd w:val="clear" w:color="auto" w:fill="FFFFFF"/>
        </w:rPr>
      </w:pPr>
      <w:proofErr w:type="gramStart"/>
      <w:r w:rsidRPr="002D332D">
        <w:rPr>
          <w:rFonts w:ascii="Arial" w:hAnsi="Arial" w:cs="Arial"/>
          <w:color w:val="4A4A4A"/>
          <w:shd w:val="clear" w:color="auto" w:fill="FFFFFF"/>
        </w:rPr>
        <w:t xml:space="preserve">(   </w:t>
      </w:r>
      <w:proofErr w:type="gramEnd"/>
      <w:r w:rsidRPr="002D332D">
        <w:rPr>
          <w:rFonts w:ascii="Arial" w:hAnsi="Arial" w:cs="Arial"/>
          <w:color w:val="4A4A4A"/>
          <w:shd w:val="clear" w:color="auto" w:fill="FFFFFF"/>
        </w:rPr>
        <w:t>) conferir</w:t>
      </w:r>
      <w:r w:rsidRPr="002D332D">
        <w:rPr>
          <w:rFonts w:ascii="Arial" w:hAnsi="Arial" w:cs="Arial"/>
          <w:color w:val="4A4A4A"/>
          <w:shd w:val="clear" w:color="auto" w:fill="FFFFFF"/>
        </w:rPr>
        <w:tab/>
        <w:t xml:space="preserve"> (    ) fabricar</w:t>
      </w:r>
      <w:r w:rsidRPr="002D332D">
        <w:rPr>
          <w:rFonts w:ascii="Arial" w:hAnsi="Arial" w:cs="Arial"/>
          <w:color w:val="4A4A4A"/>
          <w:shd w:val="clear" w:color="auto" w:fill="FFFFFF"/>
        </w:rPr>
        <w:tab/>
        <w:t xml:space="preserve"> (    ) comprar </w:t>
      </w:r>
      <w:r w:rsidRPr="002D332D">
        <w:rPr>
          <w:rFonts w:ascii="Arial" w:hAnsi="Arial" w:cs="Arial"/>
          <w:color w:val="4A4A4A"/>
          <w:shd w:val="clear" w:color="auto" w:fill="FFFFFF"/>
        </w:rPr>
        <w:tab/>
        <w:t>(    ) procurar</w:t>
      </w:r>
      <w:r w:rsidRPr="002D332D">
        <w:rPr>
          <w:rFonts w:ascii="Arial" w:hAnsi="Arial" w:cs="Arial"/>
          <w:color w:val="4A4A4A"/>
        </w:rPr>
        <w:br/>
      </w:r>
    </w:p>
    <w:p w:rsidR="002D332D" w:rsidRPr="002D332D" w:rsidRDefault="002D332D" w:rsidP="002D332D">
      <w:pPr>
        <w:spacing w:after="0"/>
        <w:ind w:left="357"/>
        <w:rPr>
          <w:rFonts w:ascii="Arial" w:hAnsi="Arial" w:cs="Arial"/>
          <w:color w:val="4A4A4A"/>
          <w:shd w:val="clear" w:color="auto" w:fill="FFFFFF"/>
        </w:rPr>
      </w:pPr>
      <w:r w:rsidRPr="002D332D">
        <w:rPr>
          <w:rFonts w:ascii="Arial" w:hAnsi="Arial" w:cs="Arial"/>
          <w:color w:val="4A4A4A"/>
          <w:shd w:val="clear" w:color="auto" w:fill="FFFFFF"/>
        </w:rPr>
        <w:t>13. Leia.</w:t>
      </w:r>
      <w:r w:rsidRPr="002D332D">
        <w:rPr>
          <w:rFonts w:ascii="Arial" w:hAnsi="Arial" w:cs="Arial"/>
          <w:color w:val="4A4A4A"/>
        </w:rPr>
        <w:br/>
      </w:r>
      <w:proofErr w:type="gramStart"/>
      <w:r w:rsidRPr="002D332D">
        <w:rPr>
          <w:rFonts w:ascii="Arial" w:hAnsi="Arial" w:cs="Arial"/>
          <w:color w:val="4A4A4A"/>
          <w:shd w:val="clear" w:color="auto" w:fill="FFFFFF"/>
        </w:rPr>
        <w:t>“</w:t>
      </w:r>
      <w:proofErr w:type="gramEnd"/>
      <w:r w:rsidRPr="002D332D">
        <w:rPr>
          <w:rFonts w:ascii="Arial" w:hAnsi="Arial" w:cs="Arial"/>
          <w:color w:val="4A4A4A"/>
          <w:shd w:val="clear" w:color="auto" w:fill="FFFFFF"/>
        </w:rPr>
        <w:t>As camisas masculinas foram </w:t>
      </w:r>
      <w:r w:rsidRPr="002D332D">
        <w:rPr>
          <w:rStyle w:val="Forte"/>
          <w:rFonts w:ascii="Arial" w:hAnsi="Arial" w:cs="Arial"/>
          <w:color w:val="4A4A4A"/>
          <w:bdr w:val="none" w:sz="0" w:space="0" w:color="auto" w:frame="1"/>
          <w:shd w:val="clear" w:color="auto" w:fill="FFFFFF"/>
        </w:rPr>
        <w:t>essenciais</w:t>
      </w:r>
      <w:r w:rsidRPr="002D332D">
        <w:rPr>
          <w:rFonts w:ascii="Arial" w:hAnsi="Arial" w:cs="Arial"/>
          <w:color w:val="4A4A4A"/>
          <w:shd w:val="clear" w:color="auto" w:fill="FFFFFF"/>
        </w:rPr>
        <w:t> porque, às vezes, rendiam tecidos para dois vestidinhos.”</w:t>
      </w:r>
      <w:r w:rsidRPr="002D332D">
        <w:rPr>
          <w:rFonts w:ascii="Arial" w:hAnsi="Arial" w:cs="Arial"/>
          <w:color w:val="4A4A4A"/>
        </w:rPr>
        <w:br/>
      </w:r>
      <w:r>
        <w:rPr>
          <w:rFonts w:ascii="Arial" w:hAnsi="Arial" w:cs="Arial"/>
          <w:color w:val="4A4A4A"/>
          <w:shd w:val="clear" w:color="auto" w:fill="FFFFFF"/>
        </w:rPr>
        <w:t xml:space="preserve">  </w:t>
      </w:r>
      <w:r w:rsidRPr="002D332D">
        <w:rPr>
          <w:rFonts w:ascii="Arial" w:hAnsi="Arial" w:cs="Arial"/>
          <w:color w:val="4A4A4A"/>
          <w:shd w:val="clear" w:color="auto" w:fill="FFFFFF"/>
        </w:rPr>
        <w:t>Das palavras abaixo qual poderia substituir a palavra destacada alterando o sentido da frase:</w:t>
      </w:r>
      <w:r w:rsidRPr="002D332D">
        <w:rPr>
          <w:rFonts w:ascii="Arial" w:hAnsi="Arial" w:cs="Arial"/>
          <w:color w:val="4A4A4A"/>
        </w:rPr>
        <w:br/>
      </w:r>
    </w:p>
    <w:p w:rsidR="002D332D" w:rsidRPr="002D332D" w:rsidRDefault="002D332D" w:rsidP="002D332D">
      <w:pPr>
        <w:ind w:left="360"/>
        <w:rPr>
          <w:rFonts w:ascii="Arial" w:hAnsi="Arial" w:cs="Arial"/>
          <w:color w:val="4A4A4A"/>
          <w:shd w:val="clear" w:color="auto" w:fill="FFFFFF"/>
        </w:rPr>
      </w:pPr>
      <w:proofErr w:type="gramStart"/>
      <w:r w:rsidRPr="002D332D">
        <w:rPr>
          <w:rFonts w:ascii="Arial" w:hAnsi="Arial" w:cs="Arial"/>
          <w:color w:val="4A4A4A"/>
          <w:shd w:val="clear" w:color="auto" w:fill="FFFFFF"/>
        </w:rPr>
        <w:t xml:space="preserve">(   </w:t>
      </w:r>
      <w:proofErr w:type="gramEnd"/>
      <w:r w:rsidRPr="002D332D">
        <w:rPr>
          <w:rFonts w:ascii="Arial" w:hAnsi="Arial" w:cs="Arial"/>
          <w:color w:val="4A4A4A"/>
          <w:shd w:val="clear" w:color="auto" w:fill="FFFFFF"/>
        </w:rPr>
        <w:t xml:space="preserve">) fundamentais </w:t>
      </w:r>
      <w:r w:rsidRPr="002D332D">
        <w:rPr>
          <w:rFonts w:ascii="Arial" w:hAnsi="Arial" w:cs="Arial"/>
          <w:color w:val="4A4A4A"/>
          <w:shd w:val="clear" w:color="auto" w:fill="FFFFFF"/>
        </w:rPr>
        <w:tab/>
        <w:t>(    ) necessárias</w:t>
      </w:r>
      <w:r w:rsidRPr="002D332D">
        <w:rPr>
          <w:rFonts w:ascii="Arial" w:hAnsi="Arial" w:cs="Arial"/>
          <w:color w:val="4A4A4A"/>
          <w:shd w:val="clear" w:color="auto" w:fill="FFFFFF"/>
        </w:rPr>
        <w:tab/>
        <w:t xml:space="preserve"> (    ) vitais</w:t>
      </w:r>
      <w:r w:rsidRPr="002D332D">
        <w:rPr>
          <w:rFonts w:ascii="Arial" w:hAnsi="Arial" w:cs="Arial"/>
          <w:color w:val="4A4A4A"/>
          <w:shd w:val="clear" w:color="auto" w:fill="FFFFFF"/>
        </w:rPr>
        <w:tab/>
        <w:t xml:space="preserve"> (    ) prejudiciais</w:t>
      </w:r>
    </w:p>
    <w:p w:rsidR="002D332D" w:rsidRDefault="002D332D" w:rsidP="00F16015">
      <w:pPr>
        <w:ind w:left="284"/>
        <w:rPr>
          <w:rFonts w:ascii="Arial" w:eastAsia="Times New Roman" w:hAnsi="Arial" w:cs="Arial"/>
          <w:color w:val="000000"/>
          <w:lang w:eastAsia="pt-BR"/>
        </w:rPr>
      </w:pPr>
      <w:r w:rsidRPr="002D332D">
        <w:rPr>
          <w:rFonts w:ascii="Arial" w:hAnsi="Arial" w:cs="Arial"/>
          <w:color w:val="4A4A4A"/>
        </w:rPr>
        <w:br/>
      </w:r>
      <w:r w:rsidRPr="002D332D">
        <w:rPr>
          <w:rFonts w:ascii="Arial" w:hAnsi="Arial" w:cs="Arial"/>
        </w:rPr>
        <w:t xml:space="preserve">12 - </w:t>
      </w:r>
      <w:r w:rsidRPr="002D332D">
        <w:rPr>
          <w:rFonts w:ascii="Arial" w:eastAsia="Times New Roman" w:hAnsi="Arial" w:cs="Arial"/>
          <w:color w:val="000000"/>
          <w:lang w:eastAsia="pt-BR"/>
        </w:rPr>
        <w:t>Qual a principal diferença entre os gêneros textuais: reportagem e notícia?</w:t>
      </w:r>
    </w:p>
    <w:p w:rsidR="00442A81" w:rsidRPr="002D332D" w:rsidRDefault="00442A81" w:rsidP="00F16015">
      <w:pPr>
        <w:ind w:left="284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________________________________________________________________________________________________________________________________________________________</w:t>
      </w:r>
    </w:p>
    <w:p w:rsidR="00B35E7F" w:rsidRDefault="00B35E7F" w:rsidP="002D332D">
      <w:pPr>
        <w:spacing w:after="0"/>
        <w:ind w:left="357"/>
      </w:pPr>
    </w:p>
    <w:sectPr w:rsidR="00B35E7F" w:rsidSect="00442A81">
      <w:pgSz w:w="11906" w:h="16838"/>
      <w:pgMar w:top="851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E2D6E"/>
    <w:multiLevelType w:val="hybridMultilevel"/>
    <w:tmpl w:val="1026E2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D332D"/>
    <w:rsid w:val="002D332D"/>
    <w:rsid w:val="00442A81"/>
    <w:rsid w:val="00455004"/>
    <w:rsid w:val="00787B60"/>
    <w:rsid w:val="00B35E7F"/>
    <w:rsid w:val="00EC73C8"/>
    <w:rsid w:val="00F16015"/>
    <w:rsid w:val="00FF6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D332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3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332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D3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445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3</cp:revision>
  <dcterms:created xsi:type="dcterms:W3CDTF">2023-06-29T20:44:00Z</dcterms:created>
  <dcterms:modified xsi:type="dcterms:W3CDTF">2023-07-03T19:40:00Z</dcterms:modified>
</cp:coreProperties>
</file>