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657" w:rsidRPr="007A0B21" w:rsidRDefault="007A0B21" w:rsidP="007A0B21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7A0B21">
        <w:rPr>
          <w:rFonts w:ascii="Arial" w:hAnsi="Arial" w:cs="Arial"/>
          <w:b/>
        </w:rPr>
        <w:t xml:space="preserve">Bateria de exercícios para o </w:t>
      </w:r>
      <w:r w:rsidR="003C4657" w:rsidRPr="007A0B21">
        <w:rPr>
          <w:rFonts w:ascii="Arial" w:hAnsi="Arial" w:cs="Arial"/>
          <w:b/>
        </w:rPr>
        <w:t>2° ano</w:t>
      </w:r>
    </w:p>
    <w:p w:rsidR="003C4657" w:rsidRDefault="00D70178" w:rsidP="003C4657">
      <w:r>
        <w:rPr>
          <w:rFonts w:ascii="Arial" w:hAnsi="Arial" w:cs="Arial"/>
        </w:rPr>
        <w:t xml:space="preserve">1. </w:t>
      </w:r>
      <w:r w:rsidR="003C4657">
        <w:t xml:space="preserve">A massa de hidróxido de sódio dissolvida em 10 mL de solução 0,10 molar dessa substância é igual a: Dados: Na = 23; O = 16; H = 1 </w:t>
      </w:r>
    </w:p>
    <w:p w:rsidR="003C4657" w:rsidRDefault="003C4657" w:rsidP="003C4657">
      <w:r>
        <w:t xml:space="preserve">a) 4,0 x 10–1 g. </w:t>
      </w:r>
    </w:p>
    <w:p w:rsidR="003C4657" w:rsidRDefault="003C4657" w:rsidP="003C4657">
      <w:r>
        <w:t xml:space="preserve">b) 4,0 x 10–2 g. </w:t>
      </w:r>
    </w:p>
    <w:p w:rsidR="003C4657" w:rsidRDefault="003C4657" w:rsidP="003C4657">
      <w:r>
        <w:t xml:space="preserve">c) 4,0 x 10–3 g. </w:t>
      </w:r>
    </w:p>
    <w:p w:rsidR="003C4657" w:rsidRDefault="003C4657" w:rsidP="003C4657">
      <w:r>
        <w:t xml:space="preserve">d) 4,0 x 10–4 g. </w:t>
      </w:r>
    </w:p>
    <w:p w:rsidR="003C4657" w:rsidRDefault="003C4657" w:rsidP="003C4657">
      <w:r>
        <w:t>e) 4,0 x 10–5 g.</w:t>
      </w:r>
    </w:p>
    <w:p w:rsidR="00D70178" w:rsidRDefault="00D70178" w:rsidP="003C4657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/>
          <w:color w:val="444444"/>
          <w:sz w:val="26"/>
          <w:szCs w:val="26"/>
        </w:rPr>
      </w:pPr>
    </w:p>
    <w:p w:rsidR="00D70178" w:rsidRDefault="00D70178" w:rsidP="00D70178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/>
          <w:color w:val="444444"/>
          <w:sz w:val="26"/>
          <w:szCs w:val="26"/>
        </w:rPr>
      </w:pPr>
    </w:p>
    <w:p w:rsidR="001C296C" w:rsidRPr="004A3DF7" w:rsidRDefault="001C296C" w:rsidP="00D7017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A3DF7">
        <w:rPr>
          <w:rFonts w:ascii="Arial" w:hAnsi="Arial" w:cs="Arial"/>
          <w:sz w:val="24"/>
          <w:szCs w:val="24"/>
        </w:rPr>
        <w:t>Toda solução consiste em:</w:t>
      </w:r>
    </w:p>
    <w:p w:rsidR="001C296C" w:rsidRPr="004A3DF7" w:rsidRDefault="001C296C" w:rsidP="001C296C">
      <w:pPr>
        <w:rPr>
          <w:rFonts w:ascii="Arial" w:hAnsi="Arial" w:cs="Arial"/>
          <w:sz w:val="24"/>
          <w:szCs w:val="24"/>
        </w:rPr>
      </w:pPr>
      <w:r w:rsidRPr="004A3DF7">
        <w:rPr>
          <w:rFonts w:ascii="Arial" w:hAnsi="Arial" w:cs="Arial"/>
          <w:sz w:val="24"/>
          <w:szCs w:val="24"/>
        </w:rPr>
        <w:t>a)sistema homogêneo.</w:t>
      </w:r>
    </w:p>
    <w:p w:rsidR="001C296C" w:rsidRPr="004A3DF7" w:rsidRDefault="001C296C" w:rsidP="001C296C">
      <w:pPr>
        <w:rPr>
          <w:rFonts w:ascii="Arial" w:hAnsi="Arial" w:cs="Arial"/>
          <w:sz w:val="24"/>
          <w:szCs w:val="24"/>
        </w:rPr>
      </w:pPr>
      <w:r w:rsidRPr="004A3DF7">
        <w:rPr>
          <w:rFonts w:ascii="Arial" w:hAnsi="Arial" w:cs="Arial"/>
          <w:sz w:val="24"/>
          <w:szCs w:val="24"/>
        </w:rPr>
        <w:t>b)sistema heterogêneo.</w:t>
      </w:r>
    </w:p>
    <w:p w:rsidR="001C296C" w:rsidRPr="004A3DF7" w:rsidRDefault="001C296C" w:rsidP="001C296C">
      <w:pPr>
        <w:rPr>
          <w:rFonts w:ascii="Arial" w:hAnsi="Arial" w:cs="Arial"/>
          <w:sz w:val="24"/>
          <w:szCs w:val="24"/>
        </w:rPr>
      </w:pPr>
      <w:r w:rsidRPr="004A3DF7">
        <w:rPr>
          <w:rFonts w:ascii="Arial" w:hAnsi="Arial" w:cs="Arial"/>
          <w:sz w:val="24"/>
          <w:szCs w:val="24"/>
        </w:rPr>
        <w:t>c)sistema homogêneo e heterogêneo.</w:t>
      </w:r>
    </w:p>
    <w:p w:rsidR="001C296C" w:rsidRPr="004A3DF7" w:rsidRDefault="001C296C" w:rsidP="001C296C">
      <w:pPr>
        <w:rPr>
          <w:rFonts w:ascii="Arial" w:hAnsi="Arial" w:cs="Arial"/>
          <w:sz w:val="24"/>
          <w:szCs w:val="24"/>
        </w:rPr>
      </w:pPr>
      <w:r w:rsidRPr="004A3DF7">
        <w:rPr>
          <w:rFonts w:ascii="Arial" w:hAnsi="Arial" w:cs="Arial"/>
          <w:sz w:val="24"/>
          <w:szCs w:val="24"/>
        </w:rPr>
        <w:t>d)sistema com corpo de fundo.</w:t>
      </w:r>
    </w:p>
    <w:p w:rsidR="001C296C" w:rsidRDefault="001C296C" w:rsidP="001C296C">
      <w:pPr>
        <w:rPr>
          <w:rFonts w:ascii="Arial" w:hAnsi="Arial" w:cs="Arial"/>
          <w:sz w:val="24"/>
          <w:szCs w:val="24"/>
        </w:rPr>
      </w:pPr>
      <w:r w:rsidRPr="004A3DF7">
        <w:rPr>
          <w:rFonts w:ascii="Arial" w:hAnsi="Arial" w:cs="Arial"/>
          <w:sz w:val="24"/>
          <w:szCs w:val="24"/>
        </w:rPr>
        <w:t>e)sistema composto por gases</w:t>
      </w:r>
    </w:p>
    <w:p w:rsidR="003C4657" w:rsidRPr="004A3DF7" w:rsidRDefault="003C4657" w:rsidP="001C296C">
      <w:pPr>
        <w:rPr>
          <w:rFonts w:ascii="Arial" w:hAnsi="Arial" w:cs="Arial"/>
          <w:sz w:val="24"/>
          <w:szCs w:val="24"/>
        </w:rPr>
      </w:pPr>
    </w:p>
    <w:p w:rsidR="003C4657" w:rsidRDefault="001C296C" w:rsidP="003C4657">
      <w:r w:rsidRPr="004A3DF7">
        <w:rPr>
          <w:rFonts w:ascii="Arial" w:hAnsi="Arial" w:cs="Arial"/>
        </w:rPr>
        <w:t xml:space="preserve">    3.</w:t>
      </w:r>
      <w:r w:rsidR="004B4DCA" w:rsidRPr="004B4DCA">
        <w:rPr>
          <w:rFonts w:ascii="Helvetica" w:hAnsi="Helvetica"/>
          <w:color w:val="444444"/>
          <w:sz w:val="26"/>
          <w:szCs w:val="26"/>
        </w:rPr>
        <w:t xml:space="preserve"> </w:t>
      </w:r>
      <w:r w:rsidR="003C4657">
        <w:t xml:space="preserve"> (Fund. Carios Chagas) Sabe-se que uma solução de cloreto férrico em água contém 0,60 mol/litro de íons cloreto. A molaridade da solução em relação ao FeCl3 é:</w:t>
      </w:r>
    </w:p>
    <w:p w:rsidR="003C4657" w:rsidRDefault="003C4657" w:rsidP="003C4657">
      <w:pPr>
        <w:pStyle w:val="ListParagraph"/>
      </w:pPr>
      <w:r>
        <w:t xml:space="preserve"> a) 0,20 molar                               d) 1,20 molar </w:t>
      </w:r>
    </w:p>
    <w:p w:rsidR="003C4657" w:rsidRDefault="003C4657" w:rsidP="003C4657">
      <w:pPr>
        <w:pStyle w:val="ListParagraph"/>
      </w:pPr>
      <w:r>
        <w:t xml:space="preserve">b) 0,60 molar                                e) 1,80 molar </w:t>
      </w:r>
    </w:p>
    <w:p w:rsidR="003C4657" w:rsidRDefault="003C4657" w:rsidP="003C4657">
      <w:pPr>
        <w:pStyle w:val="ListParagraph"/>
      </w:pPr>
      <w:r>
        <w:t>c) 0,80 molar</w:t>
      </w:r>
    </w:p>
    <w:p w:rsidR="004B4DCA" w:rsidRDefault="004B4DCA" w:rsidP="003C465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444444"/>
          <w:sz w:val="26"/>
          <w:szCs w:val="26"/>
        </w:rPr>
      </w:pPr>
    </w:p>
    <w:p w:rsidR="003C4657" w:rsidRPr="004B4DCA" w:rsidRDefault="003C4657" w:rsidP="003C465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444444"/>
          <w:sz w:val="26"/>
          <w:szCs w:val="26"/>
        </w:rPr>
      </w:pPr>
    </w:p>
    <w:p w:rsidR="001C296C" w:rsidRPr="004A3DF7" w:rsidRDefault="001C296C" w:rsidP="001C296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A3DF7">
        <w:rPr>
          <w:rFonts w:ascii="Arial" w:hAnsi="Arial" w:cs="Arial"/>
          <w:sz w:val="24"/>
          <w:szCs w:val="24"/>
        </w:rPr>
        <w:t xml:space="preserve">Preparam-se 100 mL de uma solução contendo 2 mol de NaCl. Tomaram-se, então, 50 mL dessa solução e juntaram-se 450 mL de água. A molaridade da solução final será: </w:t>
      </w:r>
    </w:p>
    <w:p w:rsidR="001C296C" w:rsidRPr="004A3DF7" w:rsidRDefault="001C296C" w:rsidP="001C296C">
      <w:pPr>
        <w:ind w:left="360"/>
        <w:rPr>
          <w:rFonts w:ascii="Arial" w:hAnsi="Arial" w:cs="Arial"/>
          <w:sz w:val="24"/>
          <w:szCs w:val="24"/>
        </w:rPr>
      </w:pPr>
      <w:r w:rsidRPr="004A3DF7">
        <w:rPr>
          <w:rFonts w:ascii="Arial" w:hAnsi="Arial" w:cs="Arial"/>
          <w:sz w:val="24"/>
          <w:szCs w:val="24"/>
        </w:rPr>
        <w:t xml:space="preserve">a) 0,1 M </w:t>
      </w:r>
    </w:p>
    <w:p w:rsidR="001C296C" w:rsidRPr="004A3DF7" w:rsidRDefault="001C296C" w:rsidP="001C296C">
      <w:pPr>
        <w:ind w:left="360"/>
        <w:rPr>
          <w:rFonts w:ascii="Arial" w:hAnsi="Arial" w:cs="Arial"/>
          <w:sz w:val="24"/>
          <w:szCs w:val="24"/>
        </w:rPr>
      </w:pPr>
      <w:r w:rsidRPr="004A3DF7">
        <w:rPr>
          <w:rFonts w:ascii="Arial" w:hAnsi="Arial" w:cs="Arial"/>
          <w:sz w:val="24"/>
          <w:szCs w:val="24"/>
        </w:rPr>
        <w:t xml:space="preserve">b) 2 M </w:t>
      </w:r>
    </w:p>
    <w:p w:rsidR="001C296C" w:rsidRPr="004A3DF7" w:rsidRDefault="001C296C" w:rsidP="001C296C">
      <w:pPr>
        <w:ind w:left="360"/>
        <w:rPr>
          <w:rFonts w:ascii="Arial" w:hAnsi="Arial" w:cs="Arial"/>
          <w:sz w:val="24"/>
          <w:szCs w:val="24"/>
        </w:rPr>
      </w:pPr>
      <w:r w:rsidRPr="004A3DF7">
        <w:rPr>
          <w:rFonts w:ascii="Arial" w:hAnsi="Arial" w:cs="Arial"/>
          <w:sz w:val="24"/>
          <w:szCs w:val="24"/>
        </w:rPr>
        <w:t xml:space="preserve">c) 0,5 M </w:t>
      </w:r>
    </w:p>
    <w:p w:rsidR="001C296C" w:rsidRPr="004A3DF7" w:rsidRDefault="001C296C" w:rsidP="001C296C">
      <w:pPr>
        <w:ind w:left="360"/>
        <w:rPr>
          <w:rFonts w:ascii="Arial" w:hAnsi="Arial" w:cs="Arial"/>
          <w:sz w:val="24"/>
          <w:szCs w:val="24"/>
        </w:rPr>
      </w:pPr>
      <w:r w:rsidRPr="004A3DF7">
        <w:rPr>
          <w:rFonts w:ascii="Arial" w:hAnsi="Arial" w:cs="Arial"/>
          <w:sz w:val="24"/>
          <w:szCs w:val="24"/>
        </w:rPr>
        <w:t xml:space="preserve">d) 1,5 M </w:t>
      </w:r>
    </w:p>
    <w:p w:rsidR="001C296C" w:rsidRPr="004A3DF7" w:rsidRDefault="001C296C" w:rsidP="001C296C">
      <w:pPr>
        <w:ind w:left="360"/>
        <w:rPr>
          <w:rFonts w:ascii="Arial" w:hAnsi="Arial" w:cs="Arial"/>
          <w:sz w:val="24"/>
          <w:szCs w:val="24"/>
        </w:rPr>
      </w:pPr>
      <w:r w:rsidRPr="004A3DF7">
        <w:rPr>
          <w:rFonts w:ascii="Arial" w:hAnsi="Arial" w:cs="Arial"/>
          <w:sz w:val="24"/>
          <w:szCs w:val="24"/>
        </w:rPr>
        <w:lastRenderedPageBreak/>
        <w:t>e) 5,0 M</w:t>
      </w:r>
    </w:p>
    <w:p w:rsidR="001C296C" w:rsidRPr="004A3DF7" w:rsidRDefault="001C296C" w:rsidP="001C296C">
      <w:pPr>
        <w:pStyle w:val="NormalWeb"/>
        <w:numPr>
          <w:ilvl w:val="0"/>
          <w:numId w:val="4"/>
        </w:numPr>
        <w:shd w:val="clear" w:color="auto" w:fill="FFFFFF"/>
        <w:spacing w:before="150" w:beforeAutospacing="0" w:after="0" w:afterAutospacing="0" w:line="252" w:lineRule="atLeast"/>
        <w:jc w:val="both"/>
        <w:rPr>
          <w:rFonts w:ascii="Arial" w:hAnsi="Arial" w:cs="Arial"/>
          <w:color w:val="444444"/>
        </w:rPr>
      </w:pPr>
      <w:r w:rsidRPr="004A3DF7">
        <w:rPr>
          <w:rFonts w:ascii="Arial" w:hAnsi="Arial" w:cs="Arial"/>
        </w:rPr>
        <w:t xml:space="preserve">(Puccamp) No preparo de solução alvejante de tinturaria, 521,5g de hipoclorito de sódio são dissolvidos em água suficiente para 10,0 litros de solução. A concentração, em mol/L, da solução obtida é </w:t>
      </w:r>
    </w:p>
    <w:p w:rsidR="001C296C" w:rsidRPr="004A3DF7" w:rsidRDefault="001C296C" w:rsidP="001C296C">
      <w:pPr>
        <w:pStyle w:val="NormalWeb"/>
        <w:shd w:val="clear" w:color="auto" w:fill="FFFFFF"/>
        <w:spacing w:before="150" w:beforeAutospacing="0" w:after="0" w:afterAutospacing="0" w:line="252" w:lineRule="atLeast"/>
        <w:ind w:left="720"/>
        <w:jc w:val="both"/>
        <w:rPr>
          <w:rFonts w:ascii="Arial" w:hAnsi="Arial" w:cs="Arial"/>
          <w:color w:val="444444"/>
        </w:rPr>
      </w:pPr>
      <w:r w:rsidRPr="004A3DF7">
        <w:rPr>
          <w:rFonts w:ascii="Arial" w:hAnsi="Arial" w:cs="Arial"/>
        </w:rPr>
        <w:t>(Dado: Massa molar do NaClO = 74,5g/mol)</w:t>
      </w:r>
    </w:p>
    <w:p w:rsidR="001C296C" w:rsidRPr="004A3DF7" w:rsidRDefault="001C296C" w:rsidP="001C296C">
      <w:pPr>
        <w:pStyle w:val="NormalWeb"/>
        <w:shd w:val="clear" w:color="auto" w:fill="FFFFFF"/>
        <w:spacing w:before="150" w:beforeAutospacing="0" w:after="0" w:afterAutospacing="0" w:line="252" w:lineRule="atLeast"/>
        <w:jc w:val="both"/>
        <w:rPr>
          <w:rFonts w:ascii="Arial" w:hAnsi="Arial" w:cs="Arial"/>
        </w:rPr>
      </w:pPr>
      <w:r w:rsidRPr="004A3DF7">
        <w:rPr>
          <w:rFonts w:ascii="Arial" w:hAnsi="Arial" w:cs="Arial"/>
        </w:rPr>
        <w:t xml:space="preserve"> a) 7,0 </w:t>
      </w:r>
    </w:p>
    <w:p w:rsidR="001C296C" w:rsidRPr="004A3DF7" w:rsidRDefault="001C296C" w:rsidP="001C296C">
      <w:pPr>
        <w:pStyle w:val="NormalWeb"/>
        <w:shd w:val="clear" w:color="auto" w:fill="FFFFFF"/>
        <w:spacing w:before="150" w:beforeAutospacing="0" w:after="0" w:afterAutospacing="0" w:line="252" w:lineRule="atLeast"/>
        <w:jc w:val="both"/>
        <w:rPr>
          <w:rFonts w:ascii="Arial" w:hAnsi="Arial" w:cs="Arial"/>
        </w:rPr>
      </w:pPr>
      <w:r w:rsidRPr="004A3DF7">
        <w:rPr>
          <w:rFonts w:ascii="Arial" w:hAnsi="Arial" w:cs="Arial"/>
        </w:rPr>
        <w:t xml:space="preserve">b) 3,5 </w:t>
      </w:r>
    </w:p>
    <w:p w:rsidR="001C296C" w:rsidRPr="004A3DF7" w:rsidRDefault="001C296C" w:rsidP="001C296C">
      <w:pPr>
        <w:pStyle w:val="NormalWeb"/>
        <w:shd w:val="clear" w:color="auto" w:fill="FFFFFF"/>
        <w:spacing w:before="150" w:beforeAutospacing="0" w:after="0" w:afterAutospacing="0" w:line="252" w:lineRule="atLeast"/>
        <w:jc w:val="both"/>
        <w:rPr>
          <w:rFonts w:ascii="Arial" w:hAnsi="Arial" w:cs="Arial"/>
        </w:rPr>
      </w:pPr>
      <w:r w:rsidRPr="004A3DF7">
        <w:rPr>
          <w:rFonts w:ascii="Arial" w:hAnsi="Arial" w:cs="Arial"/>
        </w:rPr>
        <w:t>c) 0,70</w:t>
      </w:r>
    </w:p>
    <w:p w:rsidR="001C296C" w:rsidRPr="004A3DF7" w:rsidRDefault="001C296C" w:rsidP="001C296C">
      <w:pPr>
        <w:pStyle w:val="NormalWeb"/>
        <w:shd w:val="clear" w:color="auto" w:fill="FFFFFF"/>
        <w:spacing w:before="150" w:beforeAutospacing="0" w:after="0" w:afterAutospacing="0" w:line="252" w:lineRule="atLeast"/>
        <w:jc w:val="both"/>
        <w:rPr>
          <w:rFonts w:ascii="Arial" w:hAnsi="Arial" w:cs="Arial"/>
        </w:rPr>
      </w:pPr>
      <w:r w:rsidRPr="004A3DF7">
        <w:rPr>
          <w:rFonts w:ascii="Arial" w:hAnsi="Arial" w:cs="Arial"/>
        </w:rPr>
        <w:t xml:space="preserve">d) 0,35 </w:t>
      </w:r>
    </w:p>
    <w:p w:rsidR="001C296C" w:rsidRPr="004A3DF7" w:rsidRDefault="001C296C" w:rsidP="001C296C">
      <w:pPr>
        <w:pStyle w:val="NormalWeb"/>
        <w:shd w:val="clear" w:color="auto" w:fill="FFFFFF"/>
        <w:spacing w:before="150" w:beforeAutospacing="0" w:after="0" w:afterAutospacing="0" w:line="252" w:lineRule="atLeast"/>
        <w:jc w:val="both"/>
        <w:rPr>
          <w:rFonts w:ascii="Arial" w:hAnsi="Arial" w:cs="Arial"/>
        </w:rPr>
      </w:pPr>
      <w:r w:rsidRPr="004A3DF7">
        <w:rPr>
          <w:rFonts w:ascii="Arial" w:hAnsi="Arial" w:cs="Arial"/>
        </w:rPr>
        <w:t>e) 0,22</w:t>
      </w:r>
    </w:p>
    <w:p w:rsidR="001C296C" w:rsidRPr="004A3DF7" w:rsidRDefault="001C296C" w:rsidP="001C296C">
      <w:pPr>
        <w:pStyle w:val="NormalWeb"/>
        <w:shd w:val="clear" w:color="auto" w:fill="FFFFFF"/>
        <w:spacing w:before="150" w:beforeAutospacing="0" w:after="0" w:afterAutospacing="0" w:line="252" w:lineRule="atLeast"/>
        <w:jc w:val="both"/>
        <w:rPr>
          <w:rFonts w:ascii="Arial" w:hAnsi="Arial" w:cs="Arial"/>
        </w:rPr>
      </w:pPr>
    </w:p>
    <w:p w:rsidR="00B61532" w:rsidRPr="004A3DF7" w:rsidRDefault="00B61532" w:rsidP="001C296C">
      <w:pPr>
        <w:pStyle w:val="ListParagraph"/>
        <w:rPr>
          <w:rFonts w:ascii="Arial" w:hAnsi="Arial" w:cs="Arial"/>
          <w:sz w:val="24"/>
          <w:szCs w:val="24"/>
        </w:rPr>
      </w:pPr>
    </w:p>
    <w:p w:rsidR="00A52527" w:rsidRPr="00A52527" w:rsidRDefault="00A52527" w:rsidP="00A52527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(PUC-MG) Fosgênio, COCl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bscript"/>
          <w:lang w:eastAsia="pt-BR"/>
        </w:rPr>
        <w:t>2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, é um gás venenoso. Quando inalado, reage com a água nos pulmões para produzir ácido clorídrico (HCl), que causa graves danos pulmonares, levando, finalmente, à morte: por causa disso, já foi até usado como gás de guerra. A equação química dessa reação é:</w:t>
      </w:r>
    </w:p>
    <w:p w:rsidR="00A52527" w:rsidRPr="00A52527" w:rsidRDefault="00A52527" w:rsidP="00A52527">
      <w:pPr>
        <w:pStyle w:val="ListParagraph"/>
        <w:shd w:val="clear" w:color="auto" w:fill="FFFFFF"/>
        <w:spacing w:after="0" w:line="360" w:lineRule="atLeast"/>
        <w:jc w:val="center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A52527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br/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COCl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bscript"/>
          <w:lang w:eastAsia="pt-BR"/>
        </w:rPr>
        <w:t>2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 + H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bscript"/>
          <w:lang w:eastAsia="pt-BR"/>
        </w:rPr>
        <w:t>2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O → CO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bscript"/>
          <w:lang w:eastAsia="pt-BR"/>
        </w:rPr>
        <w:t>2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 + 2 HCl</w:t>
      </w:r>
    </w:p>
    <w:p w:rsidR="00A52527" w:rsidRPr="00A52527" w:rsidRDefault="00A52527" w:rsidP="00A52527">
      <w:pPr>
        <w:pStyle w:val="ListParagraph"/>
        <w:shd w:val="clear" w:color="auto" w:fill="FFFFFF"/>
        <w:spacing w:after="0" w:line="360" w:lineRule="atLeast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Se uma pessoa inalar 198 mg de fosgênio, a massa de ácido clorídrico, em gramas, que se forma nos pulmões, é igual a:</w:t>
      </w:r>
    </w:p>
    <w:p w:rsidR="00A52527" w:rsidRPr="00A52527" w:rsidRDefault="00A52527" w:rsidP="00A52527">
      <w:pPr>
        <w:pStyle w:val="ListParagraph"/>
        <w:shd w:val="clear" w:color="auto" w:fill="FFFFFF"/>
        <w:spacing w:after="0" w:line="360" w:lineRule="atLeast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a) 1,09 . 10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perscript"/>
          <w:lang w:eastAsia="pt-BR"/>
        </w:rPr>
        <w:t>-1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. 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br/>
        <w:t>b) 1,46 . 10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perscript"/>
          <w:lang w:eastAsia="pt-BR"/>
        </w:rPr>
        <w:t>-1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. 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br/>
        <w:t>c) 2,92 . 10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perscript"/>
          <w:lang w:eastAsia="pt-BR"/>
        </w:rPr>
        <w:t>-1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.</w:t>
      </w:r>
    </w:p>
    <w:p w:rsidR="00A52527" w:rsidRPr="00A52527" w:rsidRDefault="00A52527" w:rsidP="00A52527">
      <w:pPr>
        <w:pStyle w:val="ListParagraph"/>
        <w:shd w:val="clear" w:color="auto" w:fill="FFFFFF"/>
        <w:spacing w:after="0" w:line="360" w:lineRule="atLeast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d) 3,65 . 10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perscript"/>
          <w:lang w:eastAsia="pt-BR"/>
        </w:rPr>
        <w:t>-2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.</w:t>
      </w:r>
    </w:p>
    <w:p w:rsidR="00A52527" w:rsidRDefault="00A52527" w:rsidP="00A52527">
      <w:pPr>
        <w:pStyle w:val="ListParagraph"/>
        <w:shd w:val="clear" w:color="auto" w:fill="FFFFFF"/>
        <w:spacing w:after="0" w:line="360" w:lineRule="atLeast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</w:pP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e) 7,30 . 10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perscript"/>
          <w:lang w:eastAsia="pt-BR"/>
        </w:rPr>
        <w:t>-2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.</w:t>
      </w:r>
    </w:p>
    <w:p w:rsidR="00A52527" w:rsidRPr="00A52527" w:rsidRDefault="00A52527" w:rsidP="00A52527">
      <w:pPr>
        <w:pStyle w:val="ListParagraph"/>
        <w:shd w:val="clear" w:color="auto" w:fill="FFFFFF"/>
        <w:spacing w:after="0" w:line="360" w:lineRule="atLeast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</w:p>
    <w:p w:rsidR="00A52527" w:rsidRPr="004B4DCA" w:rsidRDefault="00A52527" w:rsidP="00A52527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Qual é a quantidade de matéria de gás oxigênio necessária para fornecer 17,5 mol de água, H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bscript"/>
          <w:lang w:eastAsia="pt-BR"/>
        </w:rPr>
        <w:t>2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O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bscript"/>
          <w:lang w:eastAsia="pt-BR"/>
        </w:rPr>
        <w:t>(v)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, na queima completa do acetileno, C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bscript"/>
          <w:lang w:eastAsia="pt-BR"/>
        </w:rPr>
        <w:t>2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H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bscript"/>
          <w:lang w:eastAsia="pt-BR"/>
        </w:rPr>
        <w:t>2(g)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?</w:t>
      </w:r>
    </w:p>
    <w:p w:rsidR="004B4DCA" w:rsidRPr="00A52527" w:rsidRDefault="004B4DCA" w:rsidP="004B4DCA">
      <w:pPr>
        <w:pStyle w:val="ListParagraph"/>
        <w:shd w:val="clear" w:color="auto" w:fill="FFFFFF"/>
        <w:spacing w:after="0" w:line="360" w:lineRule="atLeast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>
        <w:rPr>
          <w:rFonts w:ascii="inherit" w:eastAsia="Times New Roman" w:hAnsi="inherit" w:cs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144145</wp:posOffset>
                </wp:positionV>
                <wp:extent cx="171450" cy="0"/>
                <wp:effectExtent l="0" t="76200" r="19050" b="1143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00.2pt;margin-top:11.35pt;width:13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" strokecolor="#4579b8 [3044]">
                <v:stroke endarrow="open"/>
              </v:shape>
            </w:pict>
          </mc:Fallback>
        </mc:AlternateConten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C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bscript"/>
          <w:lang w:eastAsia="pt-BR"/>
        </w:rPr>
        <w:t>2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H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bscript"/>
          <w:lang w:eastAsia="pt-BR"/>
        </w:rPr>
        <w:t>2(g)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 + O</w:t>
      </w:r>
      <w:r w:rsidRPr="004B4DC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bscript"/>
          <w:lang w:eastAsia="pt-BR"/>
        </w:rPr>
        <w:t>2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        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H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bscript"/>
          <w:lang w:eastAsia="pt-BR"/>
        </w:rPr>
        <w:t>2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O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bscript"/>
          <w:lang w:eastAsia="pt-BR"/>
        </w:rPr>
        <w:t>(v)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 + CO</w:t>
      </w:r>
      <w:r w:rsidRPr="004B4DC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bscript"/>
          <w:lang w:eastAsia="pt-BR"/>
        </w:rPr>
        <w:t>2</w:t>
      </w:r>
    </w:p>
    <w:p w:rsidR="00A52527" w:rsidRPr="00A52527" w:rsidRDefault="00A52527" w:rsidP="00A52527">
      <w:pPr>
        <w:pStyle w:val="ListParagraph"/>
        <w:shd w:val="clear" w:color="auto" w:fill="FFFFFF"/>
        <w:spacing w:after="0" w:line="360" w:lineRule="atLeast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a) 43,75 mol</w:t>
      </w:r>
    </w:p>
    <w:p w:rsidR="00A52527" w:rsidRPr="00A52527" w:rsidRDefault="00A52527" w:rsidP="00A52527">
      <w:pPr>
        <w:pStyle w:val="ListParagraph"/>
        <w:shd w:val="clear" w:color="auto" w:fill="FFFFFF"/>
        <w:spacing w:after="0" w:line="360" w:lineRule="atLeast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b) 2 mol</w:t>
      </w:r>
    </w:p>
    <w:p w:rsidR="00A52527" w:rsidRPr="00A52527" w:rsidRDefault="00A52527" w:rsidP="00A52527">
      <w:pPr>
        <w:pStyle w:val="ListParagraph"/>
        <w:shd w:val="clear" w:color="auto" w:fill="FFFFFF"/>
        <w:spacing w:after="0" w:line="360" w:lineRule="atLeast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c) 17,5 mol</w:t>
      </w:r>
    </w:p>
    <w:p w:rsidR="00A52527" w:rsidRPr="00A52527" w:rsidRDefault="00A52527" w:rsidP="00A52527">
      <w:pPr>
        <w:pStyle w:val="ListParagraph"/>
        <w:shd w:val="clear" w:color="auto" w:fill="FFFFFF"/>
        <w:spacing w:after="0" w:line="360" w:lineRule="atLeast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d) 35 mol</w:t>
      </w:r>
    </w:p>
    <w:p w:rsidR="00A52527" w:rsidRDefault="00A52527" w:rsidP="00A52527">
      <w:pPr>
        <w:pStyle w:val="ListParagraph"/>
        <w:shd w:val="clear" w:color="auto" w:fill="FFFFFF"/>
        <w:spacing w:after="0" w:line="360" w:lineRule="atLeast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</w:pP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e) 27,2 mol</w:t>
      </w:r>
    </w:p>
    <w:p w:rsidR="00A52527" w:rsidRPr="00A52527" w:rsidRDefault="00A52527" w:rsidP="00A52527">
      <w:pPr>
        <w:pStyle w:val="ListParagraph"/>
        <w:shd w:val="clear" w:color="auto" w:fill="FFFFFF"/>
        <w:spacing w:after="0" w:line="360" w:lineRule="atLeast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</w:p>
    <w:p w:rsidR="00A52527" w:rsidRPr="00A52527" w:rsidRDefault="00A52527" w:rsidP="00A52527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Quantas moléculas de água, H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bscript"/>
          <w:lang w:eastAsia="pt-BR"/>
        </w:rPr>
        <w:t>2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O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bscript"/>
          <w:lang w:eastAsia="pt-BR"/>
        </w:rPr>
        <w:t>(v)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, são obtidas na queima completa do acetileno C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bscript"/>
          <w:lang w:eastAsia="pt-BR"/>
        </w:rPr>
        <w:t>2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H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bscript"/>
          <w:lang w:eastAsia="pt-BR"/>
        </w:rPr>
        <w:t>2(g)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, ao serem consumidas 3,0 . 10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perscript"/>
          <w:lang w:eastAsia="pt-BR"/>
        </w:rPr>
        <w:t>24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 moléculas de gás oxigênio?</w:t>
      </w:r>
    </w:p>
    <w:p w:rsidR="00A52527" w:rsidRPr="00A52527" w:rsidRDefault="00A52527" w:rsidP="00A52527">
      <w:pPr>
        <w:pStyle w:val="ListParagraph"/>
        <w:shd w:val="clear" w:color="auto" w:fill="FFFFFF"/>
        <w:spacing w:after="0" w:line="360" w:lineRule="atLeast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a) 120 . 10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perscript"/>
          <w:lang w:eastAsia="pt-BR"/>
        </w:rPr>
        <w:t>24</w:t>
      </w:r>
    </w:p>
    <w:p w:rsidR="00A52527" w:rsidRPr="00A52527" w:rsidRDefault="00A52527" w:rsidP="00A52527">
      <w:pPr>
        <w:pStyle w:val="ListParagraph"/>
        <w:shd w:val="clear" w:color="auto" w:fill="FFFFFF"/>
        <w:spacing w:after="0" w:line="360" w:lineRule="atLeast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b) 0,12 . 10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perscript"/>
          <w:lang w:eastAsia="pt-BR"/>
        </w:rPr>
        <w:t>23</w:t>
      </w:r>
    </w:p>
    <w:p w:rsidR="00A52527" w:rsidRPr="00A52527" w:rsidRDefault="00A52527" w:rsidP="00A52527">
      <w:pPr>
        <w:pStyle w:val="ListParagraph"/>
        <w:shd w:val="clear" w:color="auto" w:fill="FFFFFF"/>
        <w:spacing w:after="0" w:line="360" w:lineRule="atLeast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c) 12 . 10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perscript"/>
          <w:lang w:eastAsia="pt-BR"/>
        </w:rPr>
        <w:t>24</w:t>
      </w:r>
    </w:p>
    <w:p w:rsidR="00A52527" w:rsidRPr="00A52527" w:rsidRDefault="00A52527" w:rsidP="00A52527">
      <w:pPr>
        <w:pStyle w:val="ListParagraph"/>
        <w:shd w:val="clear" w:color="auto" w:fill="FFFFFF"/>
        <w:spacing w:after="0" w:line="360" w:lineRule="atLeast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d) 1,2 . 10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perscript"/>
          <w:lang w:eastAsia="pt-BR"/>
        </w:rPr>
        <w:t>23</w:t>
      </w:r>
    </w:p>
    <w:p w:rsidR="00A52527" w:rsidRDefault="00A52527" w:rsidP="00A52527">
      <w:pPr>
        <w:pStyle w:val="ListParagraph"/>
        <w:shd w:val="clear" w:color="auto" w:fill="FFFFFF"/>
        <w:spacing w:after="0" w:line="360" w:lineRule="atLeast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perscript"/>
          <w:lang w:eastAsia="pt-BR"/>
        </w:rPr>
      </w:pP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e) 1,2 . 10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perscript"/>
          <w:lang w:eastAsia="pt-BR"/>
        </w:rPr>
        <w:t>24</w:t>
      </w:r>
    </w:p>
    <w:p w:rsidR="00A52527" w:rsidRPr="00A52527" w:rsidRDefault="00A52527" w:rsidP="00A52527">
      <w:pPr>
        <w:pStyle w:val="ListParagraph"/>
        <w:shd w:val="clear" w:color="auto" w:fill="FFFFFF"/>
        <w:spacing w:after="0" w:line="360" w:lineRule="atLeast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</w:p>
    <w:p w:rsidR="00A52527" w:rsidRPr="00A52527" w:rsidRDefault="00A52527" w:rsidP="00A5252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t xml:space="preserve">Há analgésicos que apresentam como um de seus constituintes a aspirina, que pode ser sintetizada através da reação representada pela equação abaixo: </w:t>
      </w:r>
    </w:p>
    <w:p w:rsidR="00A52527" w:rsidRPr="00A52527" w:rsidRDefault="00A52527" w:rsidP="00A52527">
      <w:pPr>
        <w:pStyle w:val="ListParagraph"/>
        <w:rPr>
          <w:rFonts w:ascii="Arial" w:hAnsi="Arial" w:cs="Arial"/>
          <w:sz w:val="24"/>
          <w:szCs w:val="24"/>
        </w:rPr>
      </w:pPr>
    </w:p>
    <w:p w:rsidR="00A52527" w:rsidRDefault="00A52527" w:rsidP="00A52527">
      <w:pPr>
        <w:pStyle w:val="ListParagraph"/>
        <w:jc w:val="center"/>
      </w:pPr>
      <w:r>
        <w:t>2 C</w:t>
      </w:r>
      <w:r w:rsidRPr="00747302">
        <w:rPr>
          <w:vertAlign w:val="subscript"/>
        </w:rPr>
        <w:t>7</w:t>
      </w:r>
      <w:r>
        <w:t>H</w:t>
      </w:r>
      <w:r w:rsidRPr="00747302">
        <w:rPr>
          <w:vertAlign w:val="subscript"/>
        </w:rPr>
        <w:t>6</w:t>
      </w:r>
      <w:r>
        <w:t>O</w:t>
      </w:r>
      <w:r w:rsidRPr="00747302">
        <w:rPr>
          <w:vertAlign w:val="subscript"/>
        </w:rPr>
        <w:t>3</w:t>
      </w:r>
      <w:r>
        <w:t xml:space="preserve"> (ácido</w:t>
      </w:r>
      <w:r w:rsidRPr="00A52527">
        <w:t xml:space="preserve"> </w:t>
      </w:r>
      <w:r>
        <w:t>salicílico ) + C</w:t>
      </w:r>
      <w:r w:rsidRPr="00747302">
        <w:rPr>
          <w:vertAlign w:val="subscript"/>
        </w:rPr>
        <w:t>4</w:t>
      </w:r>
      <w:r>
        <w:t>H</w:t>
      </w:r>
      <w:r w:rsidRPr="00747302">
        <w:rPr>
          <w:vertAlign w:val="subscript"/>
        </w:rPr>
        <w:t>6</w:t>
      </w:r>
      <w:r>
        <w:t>O</w:t>
      </w:r>
      <w:r w:rsidRPr="00747302">
        <w:rPr>
          <w:vertAlign w:val="subscript"/>
        </w:rPr>
        <w:t>3</w:t>
      </w:r>
      <w:r>
        <w:t xml:space="preserve"> (anidrido</w:t>
      </w:r>
      <w:r w:rsidRPr="00A52527">
        <w:t xml:space="preserve"> </w:t>
      </w:r>
      <w:r>
        <w:t xml:space="preserve">acético) </w:t>
      </w:r>
      <w:r>
        <w:sym w:font="Symbol" w:char="F0AE"/>
      </w:r>
      <w:r>
        <w:t xml:space="preserve"> 2 C</w:t>
      </w:r>
      <w:r w:rsidRPr="00747302">
        <w:rPr>
          <w:vertAlign w:val="subscript"/>
        </w:rPr>
        <w:t>9</w:t>
      </w:r>
      <w:r>
        <w:t>H</w:t>
      </w:r>
      <w:r w:rsidRPr="00747302">
        <w:rPr>
          <w:vertAlign w:val="subscript"/>
        </w:rPr>
        <w:t>8</w:t>
      </w:r>
      <w:r>
        <w:t>O</w:t>
      </w:r>
      <w:r w:rsidRPr="00747302">
        <w:rPr>
          <w:vertAlign w:val="subscript"/>
        </w:rPr>
        <w:t>4</w:t>
      </w:r>
      <w:r>
        <w:t xml:space="preserve"> (aspirina) + H</w:t>
      </w:r>
      <w:r w:rsidRPr="00747302">
        <w:rPr>
          <w:vertAlign w:val="subscript"/>
        </w:rPr>
        <w:t>2</w:t>
      </w:r>
      <w:r>
        <w:t xml:space="preserve">O </w:t>
      </w:r>
    </w:p>
    <w:p w:rsidR="00A52527" w:rsidRDefault="00A52527" w:rsidP="00A52527">
      <w:pPr>
        <w:pStyle w:val="ListParagraph"/>
        <w:jc w:val="center"/>
      </w:pPr>
    </w:p>
    <w:p w:rsidR="00A52527" w:rsidRPr="00A52527" w:rsidRDefault="00A52527" w:rsidP="00A52527">
      <w:pPr>
        <w:pStyle w:val="ListParagraph"/>
        <w:jc w:val="center"/>
        <w:rPr>
          <w:rFonts w:ascii="Arial" w:hAnsi="Arial" w:cs="Arial"/>
          <w:sz w:val="24"/>
          <w:szCs w:val="24"/>
        </w:rPr>
      </w:pPr>
      <w:r>
        <w:t>Se misturarmos 1,38 g de ácido salicílico com excesso de anidrido acético, a massa de aspirina obtida, em gramas, será:</w:t>
      </w:r>
    </w:p>
    <w:p w:rsidR="00A52527" w:rsidRDefault="00A52527" w:rsidP="00A52527">
      <w:pPr>
        <w:pStyle w:val="ListParagraph"/>
      </w:pPr>
      <w:r>
        <w:t xml:space="preserve"> a) 3,60 </w:t>
      </w:r>
    </w:p>
    <w:p w:rsidR="00A52527" w:rsidRDefault="00A52527" w:rsidP="00A52527">
      <w:pPr>
        <w:pStyle w:val="ListParagraph"/>
      </w:pPr>
      <w:r>
        <w:t xml:space="preserve">b) 1,80 </w:t>
      </w:r>
    </w:p>
    <w:p w:rsidR="00A52527" w:rsidRDefault="00A52527" w:rsidP="00A52527">
      <w:pPr>
        <w:pStyle w:val="ListParagraph"/>
      </w:pPr>
      <w:r>
        <w:t xml:space="preserve">c) 3,18 </w:t>
      </w:r>
    </w:p>
    <w:p w:rsidR="00A52527" w:rsidRDefault="00A52527" w:rsidP="00A52527">
      <w:pPr>
        <w:pStyle w:val="ListParagraph"/>
      </w:pPr>
      <w:r>
        <w:t xml:space="preserve">d) 0,90 </w:t>
      </w:r>
    </w:p>
    <w:p w:rsidR="00042F77" w:rsidRPr="004A3DF7" w:rsidRDefault="00A52527" w:rsidP="00A52527">
      <w:pPr>
        <w:pStyle w:val="ListParagraph"/>
        <w:rPr>
          <w:rFonts w:ascii="Arial" w:hAnsi="Arial" w:cs="Arial"/>
          <w:sz w:val="24"/>
          <w:szCs w:val="24"/>
        </w:rPr>
      </w:pPr>
      <w:r>
        <w:t xml:space="preserve">e) 1,38 </w:t>
      </w:r>
    </w:p>
    <w:p w:rsidR="00042F77" w:rsidRPr="004A3DF7" w:rsidRDefault="00A52527" w:rsidP="00A525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42F77" w:rsidRPr="004A3DF7">
        <w:rPr>
          <w:rFonts w:ascii="Arial" w:hAnsi="Arial" w:cs="Arial"/>
          <w:sz w:val="24"/>
          <w:szCs w:val="24"/>
        </w:rPr>
        <w:t xml:space="preserve">Se aquecermos uma solução para que todo soluto adicionado venha a se solubilizar e depois da solução esfriada, a mesma sofrer uma perturbação e uma parte do sal se depositar, teremos no final uma solução: </w:t>
      </w:r>
    </w:p>
    <w:p w:rsidR="00042F77" w:rsidRPr="004A3DF7" w:rsidRDefault="00042F77" w:rsidP="00042F77">
      <w:pPr>
        <w:ind w:left="360"/>
        <w:rPr>
          <w:rFonts w:ascii="Arial" w:hAnsi="Arial" w:cs="Arial"/>
          <w:sz w:val="24"/>
          <w:szCs w:val="24"/>
        </w:rPr>
      </w:pPr>
      <w:r w:rsidRPr="004A3DF7">
        <w:rPr>
          <w:rFonts w:ascii="Arial" w:hAnsi="Arial" w:cs="Arial"/>
          <w:sz w:val="24"/>
          <w:szCs w:val="24"/>
        </w:rPr>
        <w:t>a) saturada com corpo de fundo.</w:t>
      </w:r>
    </w:p>
    <w:p w:rsidR="00042F77" w:rsidRPr="004A3DF7" w:rsidRDefault="00042F77" w:rsidP="00042F77">
      <w:pPr>
        <w:ind w:left="360"/>
        <w:rPr>
          <w:rFonts w:ascii="Arial" w:hAnsi="Arial" w:cs="Arial"/>
          <w:sz w:val="24"/>
          <w:szCs w:val="24"/>
        </w:rPr>
      </w:pPr>
      <w:r w:rsidRPr="004A3DF7">
        <w:rPr>
          <w:rFonts w:ascii="Arial" w:hAnsi="Arial" w:cs="Arial"/>
          <w:sz w:val="24"/>
          <w:szCs w:val="24"/>
        </w:rPr>
        <w:t xml:space="preserve"> b) supersaturada com corpo de fundo. </w:t>
      </w:r>
    </w:p>
    <w:p w:rsidR="00042F77" w:rsidRPr="004A3DF7" w:rsidRDefault="00042F77" w:rsidP="00042F77">
      <w:pPr>
        <w:ind w:left="360"/>
        <w:rPr>
          <w:rFonts w:ascii="Arial" w:hAnsi="Arial" w:cs="Arial"/>
          <w:sz w:val="24"/>
          <w:szCs w:val="24"/>
        </w:rPr>
      </w:pPr>
      <w:r w:rsidRPr="004A3DF7">
        <w:rPr>
          <w:rFonts w:ascii="Arial" w:hAnsi="Arial" w:cs="Arial"/>
          <w:sz w:val="24"/>
          <w:szCs w:val="24"/>
        </w:rPr>
        <w:t xml:space="preserve">c) insaturada. </w:t>
      </w:r>
    </w:p>
    <w:p w:rsidR="00042F77" w:rsidRPr="004A3DF7" w:rsidRDefault="00042F77" w:rsidP="00042F77">
      <w:pPr>
        <w:ind w:left="360"/>
        <w:rPr>
          <w:rFonts w:ascii="Arial" w:hAnsi="Arial" w:cs="Arial"/>
          <w:sz w:val="24"/>
          <w:szCs w:val="24"/>
        </w:rPr>
      </w:pPr>
      <w:r w:rsidRPr="004A3DF7">
        <w:rPr>
          <w:rFonts w:ascii="Arial" w:hAnsi="Arial" w:cs="Arial"/>
          <w:sz w:val="24"/>
          <w:szCs w:val="24"/>
        </w:rPr>
        <w:t xml:space="preserve">d) supersaturada sem corpo de fundo. </w:t>
      </w:r>
    </w:p>
    <w:p w:rsidR="00042F77" w:rsidRPr="004A3DF7" w:rsidRDefault="00042F77" w:rsidP="00042F77">
      <w:pPr>
        <w:ind w:left="360"/>
        <w:rPr>
          <w:rFonts w:ascii="Arial" w:hAnsi="Arial" w:cs="Arial"/>
          <w:sz w:val="24"/>
          <w:szCs w:val="24"/>
        </w:rPr>
      </w:pPr>
      <w:r w:rsidRPr="004A3DF7">
        <w:rPr>
          <w:rFonts w:ascii="Arial" w:hAnsi="Arial" w:cs="Arial"/>
          <w:sz w:val="24"/>
          <w:szCs w:val="24"/>
        </w:rPr>
        <w:t>e) saturada sem corpo de fundo.</w:t>
      </w:r>
    </w:p>
    <w:p w:rsidR="00042F77" w:rsidRPr="00A52527" w:rsidRDefault="00A52527" w:rsidP="00A52527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</w:t>
      </w:r>
      <w:r w:rsidR="00042F77" w:rsidRPr="00A52527">
        <w:rPr>
          <w:rFonts w:ascii="Arial" w:hAnsi="Arial" w:cs="Arial"/>
          <w:sz w:val="24"/>
          <w:szCs w:val="24"/>
        </w:rPr>
        <w:t>(UFCE) Qual é a molaridade de uma solução aquosa de etanol (C</w:t>
      </w:r>
      <w:r w:rsidR="00042F77" w:rsidRPr="00A52527">
        <w:rPr>
          <w:rFonts w:ascii="Arial" w:hAnsi="Arial" w:cs="Arial"/>
          <w:sz w:val="24"/>
          <w:szCs w:val="24"/>
          <w:vertAlign w:val="subscript"/>
        </w:rPr>
        <w:t>2</w:t>
      </w:r>
      <w:r w:rsidR="00042F77" w:rsidRPr="00A52527">
        <w:rPr>
          <w:rFonts w:ascii="Arial" w:hAnsi="Arial" w:cs="Arial"/>
          <w:sz w:val="24"/>
          <w:szCs w:val="24"/>
        </w:rPr>
        <w:t>H</w:t>
      </w:r>
      <w:r w:rsidR="00042F77" w:rsidRPr="00A52527">
        <w:rPr>
          <w:rFonts w:ascii="Arial" w:hAnsi="Arial" w:cs="Arial"/>
          <w:sz w:val="24"/>
          <w:szCs w:val="24"/>
          <w:vertAlign w:val="subscript"/>
        </w:rPr>
        <w:t>6</w:t>
      </w:r>
      <w:r w:rsidR="00042F77" w:rsidRPr="00A52527">
        <w:rPr>
          <w:rFonts w:ascii="Arial" w:hAnsi="Arial" w:cs="Arial"/>
          <w:sz w:val="24"/>
          <w:szCs w:val="24"/>
        </w:rPr>
        <w:t xml:space="preserve">O) de concentração igual a 4,6 g/L? (massa molar do etanol = 46 g mol </w:t>
      </w:r>
      <w:r w:rsidR="00042F77" w:rsidRPr="00A52527">
        <w:rPr>
          <w:rFonts w:ascii="Arial" w:hAnsi="Arial" w:cs="Arial"/>
          <w:sz w:val="24"/>
          <w:szCs w:val="24"/>
          <w:vertAlign w:val="superscript"/>
        </w:rPr>
        <w:t>– 1</w:t>
      </w:r>
      <w:r w:rsidR="00042F77" w:rsidRPr="00A52527">
        <w:rPr>
          <w:rFonts w:ascii="Arial" w:hAnsi="Arial" w:cs="Arial"/>
          <w:sz w:val="24"/>
          <w:szCs w:val="24"/>
        </w:rPr>
        <w:t xml:space="preserve"> ) </w:t>
      </w:r>
    </w:p>
    <w:p w:rsidR="00042F77" w:rsidRPr="004A3DF7" w:rsidRDefault="00042F77" w:rsidP="00042F77">
      <w:pPr>
        <w:ind w:left="360"/>
        <w:rPr>
          <w:rFonts w:ascii="Arial" w:hAnsi="Arial" w:cs="Arial"/>
          <w:sz w:val="24"/>
          <w:szCs w:val="24"/>
        </w:rPr>
      </w:pPr>
      <w:r w:rsidRPr="004A3DF7">
        <w:rPr>
          <w:rFonts w:ascii="Arial" w:hAnsi="Arial" w:cs="Arial"/>
          <w:sz w:val="24"/>
          <w:szCs w:val="24"/>
        </w:rPr>
        <w:t xml:space="preserve">a) 4,6 </w:t>
      </w:r>
    </w:p>
    <w:p w:rsidR="00042F77" w:rsidRPr="004A3DF7" w:rsidRDefault="00042F77" w:rsidP="00042F77">
      <w:pPr>
        <w:ind w:left="360"/>
        <w:rPr>
          <w:rFonts w:ascii="Arial" w:hAnsi="Arial" w:cs="Arial"/>
          <w:sz w:val="24"/>
          <w:szCs w:val="24"/>
        </w:rPr>
      </w:pPr>
      <w:r w:rsidRPr="004A3DF7">
        <w:rPr>
          <w:rFonts w:ascii="Arial" w:hAnsi="Arial" w:cs="Arial"/>
          <w:sz w:val="24"/>
          <w:szCs w:val="24"/>
        </w:rPr>
        <w:t xml:space="preserve">b) 1,0 </w:t>
      </w:r>
    </w:p>
    <w:p w:rsidR="00042F77" w:rsidRPr="004A3DF7" w:rsidRDefault="00042F77" w:rsidP="00042F77">
      <w:pPr>
        <w:ind w:left="360"/>
        <w:rPr>
          <w:rFonts w:ascii="Arial" w:hAnsi="Arial" w:cs="Arial"/>
          <w:sz w:val="24"/>
          <w:szCs w:val="24"/>
        </w:rPr>
      </w:pPr>
      <w:r w:rsidRPr="004A3DF7">
        <w:rPr>
          <w:rFonts w:ascii="Arial" w:hAnsi="Arial" w:cs="Arial"/>
          <w:sz w:val="24"/>
          <w:szCs w:val="24"/>
        </w:rPr>
        <w:t xml:space="preserve">c) 0,50 </w:t>
      </w:r>
    </w:p>
    <w:p w:rsidR="00042F77" w:rsidRPr="004A3DF7" w:rsidRDefault="00042F77" w:rsidP="00042F77">
      <w:pPr>
        <w:ind w:left="360"/>
        <w:rPr>
          <w:rFonts w:ascii="Arial" w:hAnsi="Arial" w:cs="Arial"/>
          <w:sz w:val="24"/>
          <w:szCs w:val="24"/>
        </w:rPr>
      </w:pPr>
      <w:r w:rsidRPr="004A3DF7">
        <w:rPr>
          <w:rFonts w:ascii="Arial" w:hAnsi="Arial" w:cs="Arial"/>
          <w:sz w:val="24"/>
          <w:szCs w:val="24"/>
        </w:rPr>
        <w:t xml:space="preserve">d) 0,20. </w:t>
      </w:r>
    </w:p>
    <w:p w:rsidR="00042F77" w:rsidRPr="004A3DF7" w:rsidRDefault="00042F77" w:rsidP="00042F77">
      <w:pPr>
        <w:ind w:left="360"/>
        <w:rPr>
          <w:rFonts w:ascii="Arial" w:hAnsi="Arial" w:cs="Arial"/>
          <w:sz w:val="24"/>
          <w:szCs w:val="24"/>
        </w:rPr>
      </w:pPr>
      <w:r w:rsidRPr="004A3DF7">
        <w:rPr>
          <w:rFonts w:ascii="Arial" w:hAnsi="Arial" w:cs="Arial"/>
          <w:sz w:val="24"/>
          <w:szCs w:val="24"/>
        </w:rPr>
        <w:t>e) 0,10</w:t>
      </w:r>
    </w:p>
    <w:p w:rsidR="00042F77" w:rsidRPr="00A52527" w:rsidRDefault="00042F77" w:rsidP="00A52527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52527">
        <w:rPr>
          <w:rFonts w:ascii="Arial" w:hAnsi="Arial" w:cs="Arial"/>
          <w:sz w:val="24"/>
          <w:szCs w:val="24"/>
        </w:rPr>
        <w:t xml:space="preserve">200 mL de uma solução aquosa de glicose de concentração 50g/L foram misturados a 500 mL de uma solução de glicose de concentração 100g/L. A concentração da solução final, em g/L, será: </w:t>
      </w:r>
    </w:p>
    <w:p w:rsidR="00042F77" w:rsidRPr="004A3DF7" w:rsidRDefault="00042F77" w:rsidP="00042F77">
      <w:pPr>
        <w:ind w:left="360"/>
        <w:rPr>
          <w:rFonts w:ascii="Arial" w:hAnsi="Arial" w:cs="Arial"/>
          <w:sz w:val="24"/>
          <w:szCs w:val="24"/>
          <w:lang w:val="en-US"/>
        </w:rPr>
      </w:pPr>
      <w:proofErr w:type="gramStart"/>
      <w:r w:rsidRPr="004A3DF7">
        <w:rPr>
          <w:rFonts w:ascii="Arial" w:hAnsi="Arial" w:cs="Arial"/>
          <w:sz w:val="24"/>
          <w:szCs w:val="24"/>
          <w:lang w:val="en-US"/>
        </w:rPr>
        <w:t>a) 96 g/L.</w:t>
      </w:r>
      <w:proofErr w:type="gramEnd"/>
      <w:r w:rsidRPr="004A3DF7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042F77" w:rsidRPr="004A3DF7" w:rsidRDefault="00042F77" w:rsidP="00042F77">
      <w:pPr>
        <w:ind w:left="360"/>
        <w:rPr>
          <w:rFonts w:ascii="Arial" w:hAnsi="Arial" w:cs="Arial"/>
          <w:sz w:val="24"/>
          <w:szCs w:val="24"/>
          <w:lang w:val="en-US"/>
        </w:rPr>
      </w:pPr>
      <w:r w:rsidRPr="004A3DF7">
        <w:rPr>
          <w:rFonts w:ascii="Arial" w:hAnsi="Arial" w:cs="Arial"/>
          <w:sz w:val="24"/>
          <w:szCs w:val="24"/>
          <w:lang w:val="en-US"/>
        </w:rPr>
        <w:t>b) 9</w:t>
      </w:r>
      <w:proofErr w:type="gramStart"/>
      <w:r w:rsidRPr="004A3DF7">
        <w:rPr>
          <w:rFonts w:ascii="Arial" w:hAnsi="Arial" w:cs="Arial"/>
          <w:sz w:val="24"/>
          <w:szCs w:val="24"/>
          <w:lang w:val="en-US"/>
        </w:rPr>
        <w:t>,6</w:t>
      </w:r>
      <w:proofErr w:type="gramEnd"/>
      <w:r w:rsidRPr="004A3DF7">
        <w:rPr>
          <w:rFonts w:ascii="Arial" w:hAnsi="Arial" w:cs="Arial"/>
          <w:sz w:val="24"/>
          <w:szCs w:val="24"/>
          <w:lang w:val="en-US"/>
        </w:rPr>
        <w:t xml:space="preserve"> g/L. </w:t>
      </w:r>
    </w:p>
    <w:p w:rsidR="00042F77" w:rsidRPr="004A3DF7" w:rsidRDefault="00042F77" w:rsidP="00042F77">
      <w:pPr>
        <w:ind w:left="360"/>
        <w:rPr>
          <w:rFonts w:ascii="Arial" w:hAnsi="Arial" w:cs="Arial"/>
          <w:sz w:val="24"/>
          <w:szCs w:val="24"/>
          <w:lang w:val="en-US"/>
        </w:rPr>
      </w:pPr>
      <w:proofErr w:type="gramStart"/>
      <w:r w:rsidRPr="004A3DF7">
        <w:rPr>
          <w:rFonts w:ascii="Arial" w:hAnsi="Arial" w:cs="Arial"/>
          <w:sz w:val="24"/>
          <w:szCs w:val="24"/>
          <w:lang w:val="en-US"/>
        </w:rPr>
        <w:t>c) 90 g/L.</w:t>
      </w:r>
      <w:proofErr w:type="gramEnd"/>
      <w:r w:rsidRPr="004A3DF7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042F77" w:rsidRPr="004A3DF7" w:rsidRDefault="00042F77" w:rsidP="00042F77">
      <w:pPr>
        <w:ind w:left="360"/>
        <w:rPr>
          <w:rFonts w:ascii="Arial" w:hAnsi="Arial" w:cs="Arial"/>
          <w:sz w:val="24"/>
          <w:szCs w:val="24"/>
          <w:lang w:val="en-US"/>
        </w:rPr>
      </w:pPr>
      <w:r w:rsidRPr="004A3DF7">
        <w:rPr>
          <w:rFonts w:ascii="Arial" w:hAnsi="Arial" w:cs="Arial"/>
          <w:sz w:val="24"/>
          <w:szCs w:val="24"/>
          <w:lang w:val="en-US"/>
        </w:rPr>
        <w:t>d) 85</w:t>
      </w:r>
      <w:proofErr w:type="gramStart"/>
      <w:r w:rsidRPr="004A3DF7">
        <w:rPr>
          <w:rFonts w:ascii="Arial" w:hAnsi="Arial" w:cs="Arial"/>
          <w:sz w:val="24"/>
          <w:szCs w:val="24"/>
          <w:lang w:val="en-US"/>
        </w:rPr>
        <w:t>,7</w:t>
      </w:r>
      <w:proofErr w:type="gramEnd"/>
      <w:r w:rsidRPr="004A3DF7">
        <w:rPr>
          <w:rFonts w:ascii="Arial" w:hAnsi="Arial" w:cs="Arial"/>
          <w:sz w:val="24"/>
          <w:szCs w:val="24"/>
          <w:lang w:val="en-US"/>
        </w:rPr>
        <w:t xml:space="preserve"> g/L. </w:t>
      </w:r>
    </w:p>
    <w:p w:rsidR="00042F77" w:rsidRPr="004A3DF7" w:rsidRDefault="00042F77" w:rsidP="00042F77">
      <w:pPr>
        <w:ind w:left="360"/>
        <w:rPr>
          <w:rFonts w:ascii="Arial" w:hAnsi="Arial" w:cs="Arial"/>
          <w:sz w:val="24"/>
          <w:szCs w:val="24"/>
        </w:rPr>
      </w:pPr>
      <w:r w:rsidRPr="004A3DF7">
        <w:rPr>
          <w:rFonts w:ascii="Arial" w:hAnsi="Arial" w:cs="Arial"/>
          <w:sz w:val="24"/>
          <w:szCs w:val="24"/>
        </w:rPr>
        <w:t>e) 60 g/L.</w:t>
      </w:r>
    </w:p>
    <w:p w:rsidR="00D70178" w:rsidRPr="00D70178" w:rsidRDefault="00D70178" w:rsidP="00D70178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t>O cromo é obtido por aluminotermia, usando o óxido de cromo-III (Cr</w:t>
      </w:r>
      <w:r w:rsidRPr="003C4657">
        <w:rPr>
          <w:vertAlign w:val="subscript"/>
        </w:rPr>
        <w:t>2</w:t>
      </w:r>
      <w:r>
        <w:t>O</w:t>
      </w:r>
      <w:r w:rsidRPr="003C4657">
        <w:rPr>
          <w:vertAlign w:val="subscript"/>
        </w:rPr>
        <w:t>3</w:t>
      </w:r>
      <w:r>
        <w:t>), proveniente do minério cromita (FeO. Cr</w:t>
      </w:r>
      <w:r w:rsidRPr="003C4657">
        <w:rPr>
          <w:vertAlign w:val="subscript"/>
        </w:rPr>
        <w:t>2</w:t>
      </w:r>
      <w:r>
        <w:t>O</w:t>
      </w:r>
      <w:r w:rsidRPr="003C4657">
        <w:rPr>
          <w:vertAlign w:val="subscript"/>
        </w:rPr>
        <w:t>3</w:t>
      </w:r>
      <w:r>
        <w:t xml:space="preserve">): </w:t>
      </w:r>
    </w:p>
    <w:p w:rsidR="00D70178" w:rsidRDefault="00D70178" w:rsidP="00D70178">
      <w:pPr>
        <w:ind w:left="360"/>
        <w:jc w:val="center"/>
      </w:pPr>
      <w:r>
        <w:t>Cr</w:t>
      </w:r>
      <w:r w:rsidRPr="003C4657">
        <w:rPr>
          <w:vertAlign w:val="subscript"/>
        </w:rPr>
        <w:t>2</w:t>
      </w:r>
      <w:r>
        <w:t>O</w:t>
      </w:r>
      <w:r w:rsidRPr="003C4657">
        <w:rPr>
          <w:vertAlign w:val="subscript"/>
        </w:rPr>
        <w:t>3</w:t>
      </w:r>
      <w:r>
        <w:t xml:space="preserve"> +2 Al </w:t>
      </w:r>
      <w:r>
        <w:sym w:font="Symbol" w:char="F0AE"/>
      </w:r>
      <w:r>
        <w:t xml:space="preserve"> 2Cr + Al</w:t>
      </w:r>
      <w:r w:rsidRPr="003C4657">
        <w:rPr>
          <w:vertAlign w:val="subscript"/>
        </w:rPr>
        <w:t>2</w:t>
      </w:r>
      <w:r>
        <w:t>O</w:t>
      </w:r>
      <w:r w:rsidRPr="003C4657">
        <w:rPr>
          <w:vertAlign w:val="subscript"/>
        </w:rPr>
        <w:t>3</w:t>
      </w:r>
      <w:r>
        <w:t>.</w:t>
      </w:r>
    </w:p>
    <w:p w:rsidR="00D70178" w:rsidRDefault="00D70178" w:rsidP="00D70178">
      <w:pPr>
        <w:ind w:left="360"/>
      </w:pPr>
      <w:r>
        <w:t xml:space="preserve">A massa de cromo obtida a partir de uma tonelada de óxido de cromo-III será aproximadamente igual a: </w:t>
      </w:r>
    </w:p>
    <w:p w:rsidR="00D70178" w:rsidRDefault="00D70178" w:rsidP="00D70178">
      <w:pPr>
        <w:ind w:left="360"/>
      </w:pPr>
      <w:r>
        <w:t xml:space="preserve">Dados: M.A. de Cr = 52; M.A. de O = 16; M.A. de Al= 27) </w:t>
      </w:r>
    </w:p>
    <w:p w:rsidR="00D70178" w:rsidRPr="00D70178" w:rsidRDefault="00D70178" w:rsidP="00D70178">
      <w:pPr>
        <w:ind w:left="360"/>
        <w:rPr>
          <w:lang w:val="en-US"/>
        </w:rPr>
      </w:pPr>
      <w:r w:rsidRPr="00D70178">
        <w:rPr>
          <w:lang w:val="en-US"/>
        </w:rPr>
        <w:t>a) 684</w:t>
      </w:r>
      <w:proofErr w:type="gramStart"/>
      <w:r w:rsidRPr="00D70178">
        <w:rPr>
          <w:lang w:val="en-US"/>
        </w:rPr>
        <w:t>,21</w:t>
      </w:r>
      <w:proofErr w:type="gramEnd"/>
      <w:r w:rsidRPr="00D70178">
        <w:rPr>
          <w:lang w:val="en-US"/>
        </w:rPr>
        <w:t xml:space="preserve"> kg; </w:t>
      </w:r>
    </w:p>
    <w:p w:rsidR="00D70178" w:rsidRPr="00D70178" w:rsidRDefault="00D70178" w:rsidP="00D70178">
      <w:pPr>
        <w:ind w:left="360"/>
        <w:rPr>
          <w:lang w:val="en-US"/>
        </w:rPr>
      </w:pPr>
      <w:r w:rsidRPr="00D70178">
        <w:rPr>
          <w:lang w:val="en-US"/>
        </w:rPr>
        <w:t>b) 177</w:t>
      </w:r>
      <w:proofErr w:type="gramStart"/>
      <w:r w:rsidRPr="00D70178">
        <w:rPr>
          <w:lang w:val="en-US"/>
        </w:rPr>
        <w:t>,63</w:t>
      </w:r>
      <w:proofErr w:type="gramEnd"/>
      <w:r w:rsidRPr="00D70178">
        <w:rPr>
          <w:lang w:val="en-US"/>
        </w:rPr>
        <w:t xml:space="preserve"> kg; </w:t>
      </w:r>
    </w:p>
    <w:p w:rsidR="00D70178" w:rsidRPr="00D70178" w:rsidRDefault="00D70178" w:rsidP="00D70178">
      <w:pPr>
        <w:ind w:left="360"/>
        <w:rPr>
          <w:lang w:val="en-US"/>
        </w:rPr>
      </w:pPr>
      <w:r w:rsidRPr="00D70178">
        <w:rPr>
          <w:lang w:val="en-US"/>
        </w:rPr>
        <w:t>c) 485</w:t>
      </w:r>
      <w:proofErr w:type="gramStart"/>
      <w:r w:rsidRPr="00D70178">
        <w:rPr>
          <w:lang w:val="en-US"/>
        </w:rPr>
        <w:t>,34</w:t>
      </w:r>
      <w:proofErr w:type="gramEnd"/>
      <w:r w:rsidRPr="00D70178">
        <w:rPr>
          <w:lang w:val="en-US"/>
        </w:rPr>
        <w:t xml:space="preserve"> kg;</w:t>
      </w:r>
    </w:p>
    <w:p w:rsidR="00D70178" w:rsidRPr="00D70178" w:rsidRDefault="00D70178" w:rsidP="00D70178">
      <w:pPr>
        <w:ind w:left="360"/>
        <w:rPr>
          <w:lang w:val="en-US"/>
        </w:rPr>
      </w:pPr>
      <w:r w:rsidRPr="00D70178">
        <w:rPr>
          <w:lang w:val="en-US"/>
        </w:rPr>
        <w:t>d) 275</w:t>
      </w:r>
      <w:proofErr w:type="gramStart"/>
      <w:r w:rsidRPr="00D70178">
        <w:rPr>
          <w:lang w:val="en-US"/>
        </w:rPr>
        <w:t>,76</w:t>
      </w:r>
      <w:proofErr w:type="gramEnd"/>
      <w:r w:rsidRPr="00D70178">
        <w:rPr>
          <w:lang w:val="en-US"/>
        </w:rPr>
        <w:t xml:space="preserve"> kg; </w:t>
      </w:r>
    </w:p>
    <w:p w:rsidR="00D70178" w:rsidRDefault="00D70178" w:rsidP="00D70178">
      <w:pPr>
        <w:ind w:left="360"/>
      </w:pPr>
      <w:r>
        <w:t>e) 127,87 kg.</w:t>
      </w:r>
    </w:p>
    <w:p w:rsidR="00D70178" w:rsidRPr="00D70178" w:rsidRDefault="00D70178" w:rsidP="00D70178">
      <w:pPr>
        <w:rPr>
          <w:rFonts w:ascii="Arial" w:hAnsi="Arial" w:cs="Arial"/>
          <w:sz w:val="24"/>
          <w:szCs w:val="24"/>
        </w:rPr>
      </w:pPr>
    </w:p>
    <w:p w:rsidR="004A3DF7" w:rsidRPr="00D70178" w:rsidRDefault="004A3DF7" w:rsidP="00D70178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D70178">
        <w:rPr>
          <w:rFonts w:ascii="Arial" w:hAnsi="Arial" w:cs="Arial"/>
          <w:sz w:val="24"/>
          <w:szCs w:val="24"/>
        </w:rPr>
        <w:t>Uma pessoa usou 34,2g de sacarose (C</w:t>
      </w:r>
      <w:r w:rsidRPr="00D70178">
        <w:rPr>
          <w:rFonts w:ascii="Arial" w:hAnsi="Arial" w:cs="Arial"/>
          <w:sz w:val="24"/>
          <w:szCs w:val="24"/>
          <w:vertAlign w:val="subscript"/>
        </w:rPr>
        <w:t>12</w:t>
      </w:r>
      <w:r w:rsidRPr="00D70178">
        <w:rPr>
          <w:rFonts w:ascii="Arial" w:hAnsi="Arial" w:cs="Arial"/>
          <w:sz w:val="24"/>
          <w:szCs w:val="24"/>
        </w:rPr>
        <w:t>H</w:t>
      </w:r>
      <w:r w:rsidRPr="00D70178">
        <w:rPr>
          <w:rFonts w:ascii="Arial" w:hAnsi="Arial" w:cs="Arial"/>
          <w:sz w:val="24"/>
          <w:szCs w:val="24"/>
          <w:vertAlign w:val="subscript"/>
        </w:rPr>
        <w:t>22</w:t>
      </w:r>
      <w:r w:rsidRPr="00D70178">
        <w:rPr>
          <w:rFonts w:ascii="Arial" w:hAnsi="Arial" w:cs="Arial"/>
          <w:sz w:val="24"/>
          <w:szCs w:val="24"/>
        </w:rPr>
        <w:t>O</w:t>
      </w:r>
      <w:r w:rsidRPr="00D70178">
        <w:rPr>
          <w:rFonts w:ascii="Arial" w:hAnsi="Arial" w:cs="Arial"/>
          <w:sz w:val="24"/>
          <w:szCs w:val="24"/>
          <w:vertAlign w:val="subscript"/>
        </w:rPr>
        <w:t>11</w:t>
      </w:r>
      <w:r w:rsidRPr="00D70178">
        <w:rPr>
          <w:rFonts w:ascii="Arial" w:hAnsi="Arial" w:cs="Arial"/>
          <w:sz w:val="24"/>
          <w:szCs w:val="24"/>
        </w:rPr>
        <w:t xml:space="preserve">) para adoçar seu cafezinho. O volume de cafezinho adoçado na xícara foi de 50 mL. A concentração molar da sacarose no cafezinho foi de: </w:t>
      </w:r>
    </w:p>
    <w:p w:rsidR="00D70178" w:rsidRPr="00D70178" w:rsidRDefault="00D70178" w:rsidP="00D70178">
      <w:pPr>
        <w:pStyle w:val="ListParagraph"/>
        <w:rPr>
          <w:rFonts w:ascii="Arial" w:hAnsi="Arial" w:cs="Arial"/>
          <w:sz w:val="24"/>
          <w:szCs w:val="24"/>
        </w:rPr>
      </w:pPr>
    </w:p>
    <w:p w:rsidR="004A3DF7" w:rsidRPr="004A3DF7" w:rsidRDefault="004A3DF7" w:rsidP="007A0B21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4A3DF7">
        <w:rPr>
          <w:rFonts w:ascii="Arial" w:hAnsi="Arial" w:cs="Arial"/>
          <w:sz w:val="24"/>
          <w:szCs w:val="24"/>
          <w:shd w:val="clear" w:color="auto" w:fill="FFFFFF"/>
        </w:rPr>
        <w:t xml:space="preserve">A 42ºC, a solubilidade de certo sal é de 20 g para cada 100 g de água. </w:t>
      </w:r>
      <w:r w:rsidR="00D70178">
        <w:rPr>
          <w:rFonts w:ascii="Arial" w:hAnsi="Arial" w:cs="Arial"/>
          <w:sz w:val="24"/>
          <w:szCs w:val="24"/>
          <w:shd w:val="clear" w:color="auto" w:fill="FFFFFF"/>
        </w:rPr>
        <w:t>Indique</w:t>
      </w:r>
      <w:r w:rsidRPr="004A3DF7">
        <w:rPr>
          <w:rFonts w:ascii="Arial" w:hAnsi="Arial" w:cs="Arial"/>
          <w:sz w:val="24"/>
          <w:szCs w:val="24"/>
          <w:shd w:val="clear" w:color="auto" w:fill="FFFFFF"/>
        </w:rPr>
        <w:t xml:space="preserve"> corretamente</w:t>
      </w:r>
      <w:r w:rsidR="00D70178">
        <w:rPr>
          <w:rFonts w:ascii="Arial" w:hAnsi="Arial" w:cs="Arial"/>
          <w:sz w:val="24"/>
          <w:szCs w:val="24"/>
          <w:shd w:val="clear" w:color="auto" w:fill="FFFFFF"/>
        </w:rPr>
        <w:t>, quanto a sua saturação,</w:t>
      </w:r>
      <w:r w:rsidRPr="004A3DF7">
        <w:rPr>
          <w:rFonts w:ascii="Arial" w:hAnsi="Arial" w:cs="Arial"/>
          <w:sz w:val="24"/>
          <w:szCs w:val="24"/>
          <w:shd w:val="clear" w:color="auto" w:fill="FFFFFF"/>
        </w:rPr>
        <w:t xml:space="preserve"> a solução que será formada nessa temperatura se adicionarmos 30 g desse sal em 200 g de água e agitarmos convenientemente:</w:t>
      </w:r>
      <w:r w:rsidRPr="004A3DF7">
        <w:rPr>
          <w:rFonts w:ascii="Arial" w:hAnsi="Arial" w:cs="Arial"/>
          <w:sz w:val="24"/>
          <w:szCs w:val="24"/>
        </w:rPr>
        <w:br/>
      </w:r>
    </w:p>
    <w:p w:rsidR="00042F77" w:rsidRPr="004A3DF7" w:rsidRDefault="00042F77" w:rsidP="00042F77">
      <w:pPr>
        <w:ind w:left="360"/>
        <w:rPr>
          <w:rFonts w:ascii="Arial" w:hAnsi="Arial" w:cs="Arial"/>
          <w:sz w:val="24"/>
          <w:szCs w:val="24"/>
        </w:rPr>
      </w:pPr>
    </w:p>
    <w:p w:rsidR="00042F77" w:rsidRPr="004A3DF7" w:rsidRDefault="00042F77" w:rsidP="00042F77">
      <w:pPr>
        <w:ind w:left="360"/>
        <w:rPr>
          <w:rFonts w:ascii="Arial" w:hAnsi="Arial" w:cs="Arial"/>
          <w:sz w:val="24"/>
          <w:szCs w:val="24"/>
        </w:rPr>
      </w:pPr>
    </w:p>
    <w:p w:rsidR="00B61532" w:rsidRPr="004A3DF7" w:rsidRDefault="00B61532" w:rsidP="00B61532">
      <w:pPr>
        <w:ind w:left="360"/>
        <w:rPr>
          <w:rFonts w:ascii="Arial" w:hAnsi="Arial" w:cs="Arial"/>
          <w:sz w:val="24"/>
          <w:szCs w:val="24"/>
        </w:rPr>
      </w:pPr>
    </w:p>
    <w:p w:rsidR="00B61532" w:rsidRPr="004A3DF7" w:rsidRDefault="00B61532" w:rsidP="00B61532">
      <w:pPr>
        <w:ind w:left="360"/>
        <w:rPr>
          <w:rFonts w:ascii="Arial" w:hAnsi="Arial" w:cs="Arial"/>
          <w:sz w:val="24"/>
          <w:szCs w:val="24"/>
        </w:rPr>
      </w:pPr>
    </w:p>
    <w:p w:rsidR="00B61532" w:rsidRPr="004A3DF7" w:rsidRDefault="00B61532" w:rsidP="00B61532">
      <w:pPr>
        <w:rPr>
          <w:rFonts w:ascii="Arial" w:hAnsi="Arial" w:cs="Arial"/>
          <w:sz w:val="24"/>
          <w:szCs w:val="24"/>
        </w:rPr>
      </w:pPr>
    </w:p>
    <w:p w:rsidR="001C296C" w:rsidRPr="004A3DF7" w:rsidRDefault="001C296C" w:rsidP="001C296C">
      <w:pPr>
        <w:pStyle w:val="NormalWeb"/>
        <w:shd w:val="clear" w:color="auto" w:fill="FFFFFF"/>
        <w:spacing w:before="150" w:beforeAutospacing="0" w:after="0" w:afterAutospacing="0" w:line="252" w:lineRule="atLeast"/>
        <w:jc w:val="both"/>
        <w:rPr>
          <w:rFonts w:ascii="Arial" w:hAnsi="Arial" w:cs="Arial"/>
        </w:rPr>
      </w:pPr>
    </w:p>
    <w:p w:rsidR="001C296C" w:rsidRPr="004A3DF7" w:rsidRDefault="001C296C" w:rsidP="001C296C">
      <w:pPr>
        <w:rPr>
          <w:rFonts w:ascii="Arial" w:hAnsi="Arial" w:cs="Arial"/>
          <w:sz w:val="24"/>
          <w:szCs w:val="24"/>
        </w:rPr>
      </w:pPr>
    </w:p>
    <w:sectPr w:rsidR="001C296C" w:rsidRPr="004A3D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aleway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02B"/>
    <w:multiLevelType w:val="hybridMultilevel"/>
    <w:tmpl w:val="E3444C72"/>
    <w:lvl w:ilvl="0" w:tplc="0416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97B86"/>
    <w:multiLevelType w:val="hybridMultilevel"/>
    <w:tmpl w:val="03BCB8D2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C7D45"/>
    <w:multiLevelType w:val="hybridMultilevel"/>
    <w:tmpl w:val="82DA6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52311"/>
    <w:multiLevelType w:val="hybridMultilevel"/>
    <w:tmpl w:val="FDC65E40"/>
    <w:lvl w:ilvl="0" w:tplc="041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E6609"/>
    <w:multiLevelType w:val="hybridMultilevel"/>
    <w:tmpl w:val="493A8B6C"/>
    <w:lvl w:ilvl="0" w:tplc="AC8059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ED366D"/>
    <w:multiLevelType w:val="hybridMultilevel"/>
    <w:tmpl w:val="56CC48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A0683"/>
    <w:multiLevelType w:val="hybridMultilevel"/>
    <w:tmpl w:val="A810E9F2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672C93"/>
    <w:multiLevelType w:val="hybridMultilevel"/>
    <w:tmpl w:val="82DA6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5241D"/>
    <w:multiLevelType w:val="hybridMultilevel"/>
    <w:tmpl w:val="2C7C15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A0A50"/>
    <w:multiLevelType w:val="hybridMultilevel"/>
    <w:tmpl w:val="F466A42C"/>
    <w:lvl w:ilvl="0" w:tplc="0416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9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96C"/>
    <w:rsid w:val="00042F77"/>
    <w:rsid w:val="001C296C"/>
    <w:rsid w:val="003C4657"/>
    <w:rsid w:val="004A3DF7"/>
    <w:rsid w:val="004B4DCA"/>
    <w:rsid w:val="00640656"/>
    <w:rsid w:val="00747302"/>
    <w:rsid w:val="007A0B21"/>
    <w:rsid w:val="00A50E36"/>
    <w:rsid w:val="00A52527"/>
    <w:rsid w:val="00A736E3"/>
    <w:rsid w:val="00B61532"/>
    <w:rsid w:val="00D22C68"/>
    <w:rsid w:val="00D7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2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1C296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52527"/>
  </w:style>
  <w:style w:type="character" w:styleId="Strong">
    <w:name w:val="Strong"/>
    <w:basedOn w:val="DefaultParagraphFont"/>
    <w:uiPriority w:val="22"/>
    <w:qFormat/>
    <w:rsid w:val="00A52527"/>
    <w:rPr>
      <w:b/>
      <w:bCs/>
    </w:rPr>
  </w:style>
  <w:style w:type="character" w:customStyle="1" w:styleId="mn">
    <w:name w:val="mn"/>
    <w:basedOn w:val="DefaultParagraphFont"/>
    <w:rsid w:val="00A52527"/>
  </w:style>
  <w:style w:type="paragraph" w:styleId="BalloonText">
    <w:name w:val="Balloon Text"/>
    <w:basedOn w:val="Normal"/>
    <w:link w:val="BalloonTextChar"/>
    <w:uiPriority w:val="99"/>
    <w:semiHidden/>
    <w:unhideWhenUsed/>
    <w:rsid w:val="004B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D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2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1C296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52527"/>
  </w:style>
  <w:style w:type="character" w:styleId="Strong">
    <w:name w:val="Strong"/>
    <w:basedOn w:val="DefaultParagraphFont"/>
    <w:uiPriority w:val="22"/>
    <w:qFormat/>
    <w:rsid w:val="00A52527"/>
    <w:rPr>
      <w:b/>
      <w:bCs/>
    </w:rPr>
  </w:style>
  <w:style w:type="character" w:customStyle="1" w:styleId="mn">
    <w:name w:val="mn"/>
    <w:basedOn w:val="DefaultParagraphFont"/>
    <w:rsid w:val="00A52527"/>
  </w:style>
  <w:style w:type="paragraph" w:styleId="BalloonText">
    <w:name w:val="Balloon Text"/>
    <w:basedOn w:val="Normal"/>
    <w:link w:val="BalloonTextChar"/>
    <w:uiPriority w:val="99"/>
    <w:semiHidden/>
    <w:unhideWhenUsed/>
    <w:rsid w:val="004B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655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2023-10-18T16:28:00Z</dcterms:created>
  <dcterms:modified xsi:type="dcterms:W3CDTF">2023-10-18T16:28:00Z</dcterms:modified>
</cp:coreProperties>
</file>