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07A" w:rsidRDefault="00F2107A" w:rsidP="00F2107A">
      <w:pPr>
        <w:ind w:left="-1134" w:right="-1135"/>
      </w:pPr>
      <w:r>
        <w:rPr>
          <w:noProof/>
          <w:lang w:eastAsia="pt-BR"/>
        </w:rPr>
        <w:drawing>
          <wp:inline distT="0" distB="0" distL="0" distR="0">
            <wp:extent cx="6865844" cy="118965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850" cy="1189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07A" w:rsidRPr="00685BD9" w:rsidRDefault="00B8032C" w:rsidP="00F2107A">
      <w:pPr>
        <w:ind w:left="-1134" w:right="-1135"/>
        <w:rPr>
          <w:rFonts w:cstheme="minorHAnsi"/>
          <w:color w:val="FF0000"/>
          <w:shd w:val="clear" w:color="auto" w:fill="FFFFFF"/>
        </w:rPr>
      </w:pPr>
      <w:proofErr w:type="gramStart"/>
      <w:r w:rsidRPr="008C480A">
        <w:rPr>
          <w:rFonts w:cstheme="minorHAnsi"/>
        </w:rPr>
        <w:t>1</w:t>
      </w:r>
      <w:proofErr w:type="gramEnd"/>
      <w:r w:rsidRPr="008C480A">
        <w:rPr>
          <w:rFonts w:cstheme="minorHAnsi"/>
        </w:rPr>
        <w:t xml:space="preserve">) </w:t>
      </w:r>
      <w:r w:rsidR="008C480A">
        <w:rPr>
          <w:rFonts w:cstheme="minorHAnsi"/>
          <w:color w:val="000000"/>
          <w:shd w:val="clear" w:color="auto" w:fill="FFFFFF"/>
        </w:rPr>
        <w:t>Encontre</w:t>
      </w:r>
      <w:r w:rsidR="008C480A" w:rsidRPr="008C480A">
        <w:rPr>
          <w:rFonts w:cstheme="minorHAnsi"/>
          <w:color w:val="000000"/>
          <w:shd w:val="clear" w:color="auto" w:fill="FFFFFF"/>
        </w:rPr>
        <w:t xml:space="preserve"> o valor de x no</w:t>
      </w:r>
      <w:r w:rsidR="00685BD9">
        <w:rPr>
          <w:rFonts w:cstheme="minorHAnsi"/>
          <w:color w:val="000000"/>
          <w:shd w:val="clear" w:color="auto" w:fill="FFFFFF"/>
        </w:rPr>
        <w:t>s</w:t>
      </w:r>
      <w:r w:rsidR="008C480A" w:rsidRPr="008C480A">
        <w:rPr>
          <w:rFonts w:cstheme="minorHAnsi"/>
          <w:color w:val="000000"/>
          <w:shd w:val="clear" w:color="auto" w:fill="FFFFFF"/>
        </w:rPr>
        <w:t xml:space="preserve"> triângulo</w:t>
      </w:r>
      <w:r w:rsidR="00685BD9">
        <w:rPr>
          <w:rFonts w:cstheme="minorHAnsi"/>
          <w:color w:val="000000"/>
          <w:shd w:val="clear" w:color="auto" w:fill="FFFFFF"/>
        </w:rPr>
        <w:t>s</w:t>
      </w:r>
      <w:r w:rsidR="008C480A" w:rsidRPr="008C480A">
        <w:rPr>
          <w:rFonts w:cstheme="minorHAnsi"/>
          <w:color w:val="000000"/>
          <w:shd w:val="clear" w:color="auto" w:fill="FFFFFF"/>
        </w:rPr>
        <w:t xml:space="preserve"> a seguir</w:t>
      </w:r>
      <w:r w:rsidR="008C480A">
        <w:rPr>
          <w:rFonts w:cstheme="minorHAnsi"/>
          <w:color w:val="000000"/>
          <w:shd w:val="clear" w:color="auto" w:fill="FFFFFF"/>
        </w:rPr>
        <w:t>.</w:t>
      </w:r>
      <w:r w:rsidR="00685BD9">
        <w:rPr>
          <w:rFonts w:cstheme="minorHAnsi"/>
          <w:color w:val="000000"/>
          <w:shd w:val="clear" w:color="auto" w:fill="FFFFFF"/>
        </w:rPr>
        <w:t xml:space="preserve">                                                      </w:t>
      </w:r>
      <w:r w:rsidR="00685BD9">
        <w:rPr>
          <w:rFonts w:cstheme="minorHAnsi"/>
          <w:color w:val="FF0000"/>
          <w:shd w:val="clear" w:color="auto" w:fill="FFFFFF"/>
        </w:rPr>
        <w:t>Atenção! Apresente todos os cálculos!</w:t>
      </w:r>
    </w:p>
    <w:p w:rsidR="008C480A" w:rsidRPr="008C480A" w:rsidRDefault="008C480A" w:rsidP="008C480A">
      <w:pPr>
        <w:ind w:left="-1134" w:right="-1561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     a)                                                                                                                b)                                                                                                      </w:t>
      </w:r>
    </w:p>
    <w:p w:rsidR="008C480A" w:rsidRDefault="008C480A" w:rsidP="008C480A">
      <w:pPr>
        <w:spacing w:line="240" w:lineRule="auto"/>
        <w:ind w:left="-1134" w:right="-1561"/>
        <w:rPr>
          <w:noProof/>
          <w:lang w:eastAsia="pt-BR"/>
        </w:rPr>
      </w:pPr>
      <w:r>
        <w:rPr>
          <w:noProof/>
          <w:lang w:eastAsia="pt-BR"/>
        </w:rPr>
        <w:t xml:space="preserve">       </w:t>
      </w:r>
      <w:r>
        <w:rPr>
          <w:noProof/>
          <w:lang w:eastAsia="pt-BR"/>
        </w:rPr>
        <w:drawing>
          <wp:inline distT="0" distB="0" distL="0" distR="0">
            <wp:extent cx="1923303" cy="1021976"/>
            <wp:effectExtent l="19050" t="0" r="747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066" t="2774" r="3717" b="1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933" cy="102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                            </w:t>
      </w:r>
      <w:r>
        <w:rPr>
          <w:noProof/>
          <w:lang w:eastAsia="pt-BR"/>
        </w:rPr>
        <w:drawing>
          <wp:inline distT="0" distB="0" distL="0" distR="0">
            <wp:extent cx="1660338" cy="1010024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07" t="5714" r="6944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339" cy="1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80A" w:rsidRDefault="008C480A" w:rsidP="008C480A">
      <w:pPr>
        <w:spacing w:line="240" w:lineRule="auto"/>
        <w:ind w:left="-1134" w:right="-1561"/>
        <w:rPr>
          <w:noProof/>
          <w:lang w:eastAsia="pt-BR"/>
        </w:rPr>
      </w:pPr>
    </w:p>
    <w:p w:rsidR="008C480A" w:rsidRDefault="008C480A" w:rsidP="008C480A">
      <w:pPr>
        <w:spacing w:line="240" w:lineRule="auto"/>
        <w:ind w:left="-1134" w:right="-1561"/>
        <w:rPr>
          <w:noProof/>
          <w:lang w:eastAsia="pt-BR"/>
        </w:rPr>
      </w:pPr>
      <w:r>
        <w:rPr>
          <w:noProof/>
          <w:lang w:eastAsia="pt-BR"/>
        </w:rPr>
        <w:t xml:space="preserve">     c)                                                                                                                  d) </w:t>
      </w:r>
    </w:p>
    <w:p w:rsidR="008C480A" w:rsidRDefault="008C480A" w:rsidP="008C480A">
      <w:pPr>
        <w:spacing w:line="240" w:lineRule="auto"/>
        <w:ind w:left="-1134" w:right="-1561"/>
        <w:rPr>
          <w:noProof/>
          <w:lang w:eastAsia="pt-BR"/>
        </w:rPr>
      </w:pPr>
      <w:r>
        <w:rPr>
          <w:noProof/>
          <w:lang w:eastAsia="pt-BR"/>
        </w:rPr>
        <w:t xml:space="preserve">       </w:t>
      </w:r>
      <w:r>
        <w:rPr>
          <w:noProof/>
          <w:lang w:eastAsia="pt-BR"/>
        </w:rPr>
        <w:drawing>
          <wp:inline distT="0" distB="0" distL="0" distR="0">
            <wp:extent cx="1882590" cy="950259"/>
            <wp:effectExtent l="19050" t="0" r="336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231" t="13200" r="2256" b="8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588" cy="950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                             </w:t>
      </w:r>
      <w:r>
        <w:rPr>
          <w:noProof/>
          <w:lang w:eastAsia="pt-BR"/>
        </w:rPr>
        <w:drawing>
          <wp:inline distT="0" distB="0" distL="0" distR="0">
            <wp:extent cx="1678268" cy="848659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730" r="1995" b="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67" cy="85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80A" w:rsidRDefault="008C480A" w:rsidP="008C480A">
      <w:pPr>
        <w:spacing w:line="240" w:lineRule="auto"/>
        <w:ind w:left="-1134" w:right="-1561"/>
        <w:rPr>
          <w:noProof/>
          <w:lang w:eastAsia="pt-BR"/>
        </w:rPr>
      </w:pPr>
    </w:p>
    <w:p w:rsidR="008C480A" w:rsidRDefault="008C480A" w:rsidP="008C480A">
      <w:pPr>
        <w:spacing w:line="240" w:lineRule="auto"/>
        <w:ind w:left="-1134" w:right="-1561"/>
        <w:rPr>
          <w:noProof/>
          <w:lang w:eastAsia="pt-BR"/>
        </w:rPr>
      </w:pPr>
    </w:p>
    <w:p w:rsidR="003674C9" w:rsidRDefault="008C480A" w:rsidP="003674C9">
      <w:pPr>
        <w:spacing w:line="240" w:lineRule="auto"/>
        <w:ind w:left="-1134" w:right="-1561"/>
        <w:rPr>
          <w:noProof/>
          <w:lang w:eastAsia="pt-BR"/>
        </w:rPr>
      </w:pPr>
      <w:r>
        <w:rPr>
          <w:noProof/>
          <w:lang w:eastAsia="pt-BR"/>
        </w:rPr>
        <w:t xml:space="preserve">2) </w:t>
      </w:r>
      <w:r w:rsidR="003674C9">
        <w:rPr>
          <w:noProof/>
          <w:lang w:eastAsia="pt-BR"/>
        </w:rPr>
        <w:t>Sobre condições de existência de um triângulo, repondas às questões abaixo.</w:t>
      </w:r>
    </w:p>
    <w:p w:rsidR="003674C9" w:rsidRDefault="003674C9" w:rsidP="003674C9">
      <w:pPr>
        <w:spacing w:line="240" w:lineRule="auto"/>
        <w:ind w:left="-1134" w:right="-1561"/>
        <w:rPr>
          <w:noProof/>
          <w:lang w:eastAsia="pt-BR"/>
        </w:rPr>
      </w:pPr>
    </w:p>
    <w:p w:rsidR="003674C9" w:rsidRDefault="003674C9" w:rsidP="00802C18">
      <w:pPr>
        <w:spacing w:line="240" w:lineRule="auto"/>
        <w:ind w:left="-1134" w:right="-1135"/>
        <w:rPr>
          <w:rFonts w:cstheme="minorHAnsi"/>
        </w:rPr>
      </w:pPr>
      <w:r>
        <w:rPr>
          <w:noProof/>
          <w:lang w:eastAsia="pt-BR"/>
        </w:rPr>
        <w:t xml:space="preserve">a) </w:t>
      </w:r>
      <w:r>
        <w:rPr>
          <w:rFonts w:cstheme="minorHAnsi"/>
        </w:rPr>
        <w:t>Renata</w:t>
      </w:r>
      <w:r w:rsidRPr="003674C9">
        <w:rPr>
          <w:rFonts w:cstheme="minorHAnsi"/>
        </w:rPr>
        <w:t xml:space="preserve"> pretende construir um triângulo utilizando varetas de madeiras cujos comprimentos são </w:t>
      </w:r>
      <w:proofErr w:type="gramStart"/>
      <w:r w:rsidRPr="003674C9">
        <w:rPr>
          <w:rFonts w:cstheme="minorHAnsi"/>
        </w:rPr>
        <w:t>130cm</w:t>
      </w:r>
      <w:proofErr w:type="gramEnd"/>
      <w:r w:rsidRPr="003674C9">
        <w:rPr>
          <w:rFonts w:cstheme="minorHAnsi"/>
        </w:rPr>
        <w:t>, 92cm e 51cm. É possível construir tal triângulo?</w:t>
      </w:r>
    </w:p>
    <w:p w:rsidR="003674C9" w:rsidRDefault="003674C9" w:rsidP="00802C18">
      <w:pPr>
        <w:spacing w:line="240" w:lineRule="auto"/>
        <w:ind w:left="-1134" w:right="-1135"/>
        <w:rPr>
          <w:rFonts w:cstheme="minorHAnsi"/>
        </w:rPr>
      </w:pPr>
    </w:p>
    <w:p w:rsidR="003674C9" w:rsidRDefault="003674C9" w:rsidP="00802C18">
      <w:pPr>
        <w:spacing w:line="240" w:lineRule="auto"/>
        <w:ind w:left="-1134" w:right="-1135"/>
        <w:rPr>
          <w:rFonts w:cstheme="minorHAnsi"/>
        </w:rPr>
      </w:pPr>
    </w:p>
    <w:p w:rsidR="003674C9" w:rsidRDefault="003674C9" w:rsidP="00802C18">
      <w:pPr>
        <w:spacing w:line="240" w:lineRule="auto"/>
        <w:ind w:left="-1134" w:right="-1135"/>
        <w:rPr>
          <w:rFonts w:cstheme="minorHAnsi"/>
        </w:rPr>
      </w:pPr>
    </w:p>
    <w:p w:rsidR="003674C9" w:rsidRPr="003674C9" w:rsidRDefault="003674C9" w:rsidP="00802C18">
      <w:pPr>
        <w:spacing w:line="240" w:lineRule="auto"/>
        <w:ind w:left="-1134" w:right="-1135"/>
        <w:rPr>
          <w:rFonts w:cstheme="minorHAnsi"/>
        </w:rPr>
      </w:pPr>
      <w:r>
        <w:rPr>
          <w:rFonts w:cstheme="minorHAnsi"/>
        </w:rPr>
        <w:t xml:space="preserve">b) </w:t>
      </w:r>
      <w:r w:rsidRPr="003674C9">
        <w:rPr>
          <w:rFonts w:cstheme="minorHAnsi"/>
        </w:rPr>
        <w:t xml:space="preserve">Em um triângulo, o lado maior tem </w:t>
      </w:r>
      <w:proofErr w:type="gramStart"/>
      <w:r w:rsidRPr="003674C9">
        <w:rPr>
          <w:rFonts w:cstheme="minorHAnsi"/>
        </w:rPr>
        <w:t>35cm</w:t>
      </w:r>
      <w:proofErr w:type="gramEnd"/>
      <w:r w:rsidRPr="003674C9">
        <w:rPr>
          <w:rFonts w:cstheme="minorHAnsi"/>
        </w:rPr>
        <w:t xml:space="preserve"> e um dos lados menores mede 21cm. Qual a medida inteira, mínima, que o outro lado deve ter?</w:t>
      </w:r>
    </w:p>
    <w:p w:rsidR="003674C9" w:rsidRDefault="003674C9" w:rsidP="008C480A">
      <w:pPr>
        <w:spacing w:line="240" w:lineRule="auto"/>
        <w:ind w:left="-1134" w:right="-1561"/>
      </w:pPr>
    </w:p>
    <w:p w:rsidR="00802C18" w:rsidRDefault="00802C18" w:rsidP="008C480A">
      <w:pPr>
        <w:spacing w:line="240" w:lineRule="auto"/>
        <w:ind w:left="-1134" w:right="-1561"/>
      </w:pPr>
    </w:p>
    <w:p w:rsidR="00802C18" w:rsidRDefault="00802C18" w:rsidP="008C480A">
      <w:pPr>
        <w:spacing w:line="240" w:lineRule="auto"/>
        <w:ind w:left="-1134" w:right="-1561"/>
      </w:pPr>
    </w:p>
    <w:p w:rsidR="00802C18" w:rsidRDefault="00802C18" w:rsidP="008C480A">
      <w:pPr>
        <w:spacing w:line="240" w:lineRule="auto"/>
        <w:ind w:left="-1134" w:right="-1561"/>
      </w:pPr>
    </w:p>
    <w:p w:rsidR="00802C18" w:rsidRDefault="00802C18" w:rsidP="008C480A">
      <w:pPr>
        <w:spacing w:line="240" w:lineRule="auto"/>
        <w:ind w:left="-1134" w:right="-1561"/>
      </w:pPr>
      <w:proofErr w:type="gramStart"/>
      <w:r>
        <w:t>3</w:t>
      </w:r>
      <w:proofErr w:type="gramEnd"/>
      <w:r>
        <w:t xml:space="preserve">) </w:t>
      </w:r>
      <w:r w:rsidR="00E87596">
        <w:t xml:space="preserve">Classifique os triângulos quanto as medidas de seus lados em: </w:t>
      </w:r>
      <w:r w:rsidR="00E87596" w:rsidRPr="00E87596">
        <w:rPr>
          <w:b/>
        </w:rPr>
        <w:t>equilátero</w:t>
      </w:r>
      <w:r w:rsidR="00E87596">
        <w:t xml:space="preserve">, </w:t>
      </w:r>
      <w:r w:rsidR="00E87596" w:rsidRPr="00E87596">
        <w:rPr>
          <w:b/>
        </w:rPr>
        <w:t>isósceles</w:t>
      </w:r>
      <w:r w:rsidR="00E87596">
        <w:t xml:space="preserve"> ou </w:t>
      </w:r>
      <w:r w:rsidR="00E87596" w:rsidRPr="00E87596">
        <w:rPr>
          <w:b/>
        </w:rPr>
        <w:t>escaleno</w:t>
      </w:r>
      <w:r w:rsidR="00E87596">
        <w:t>.</w:t>
      </w:r>
    </w:p>
    <w:p w:rsidR="00E87596" w:rsidRDefault="00E87596" w:rsidP="008C480A">
      <w:pPr>
        <w:spacing w:line="240" w:lineRule="auto"/>
        <w:ind w:left="-1134" w:right="-1561"/>
      </w:pPr>
    </w:p>
    <w:p w:rsidR="00D4580B" w:rsidRDefault="00E87596" w:rsidP="008C480A">
      <w:pPr>
        <w:spacing w:line="240" w:lineRule="auto"/>
        <w:ind w:left="-1134" w:right="-1561"/>
        <w:rPr>
          <w:noProof/>
          <w:lang w:eastAsia="pt-BR"/>
        </w:rPr>
      </w:pPr>
      <w:r>
        <w:rPr>
          <w:noProof/>
          <w:lang w:eastAsia="pt-BR"/>
        </w:rPr>
        <w:t xml:space="preserve">     </w:t>
      </w:r>
      <w:r w:rsidR="00D4580B">
        <w:rPr>
          <w:noProof/>
          <w:lang w:eastAsia="pt-BR"/>
        </w:rPr>
        <w:drawing>
          <wp:inline distT="0" distB="0" distL="0" distR="0">
            <wp:extent cx="5136851" cy="1565836"/>
            <wp:effectExtent l="19050" t="0" r="6649" b="0"/>
            <wp:docPr id="13" name="Imagem 13" descr="Atividade 6.7.11a Testes e Classificação de Triâ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ividade 6.7.11a Testes e Classificação de Triângul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17" t="36062" r="3541" b="34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51" cy="156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596" w:rsidRDefault="00E87596" w:rsidP="008C480A">
      <w:pPr>
        <w:spacing w:line="240" w:lineRule="auto"/>
        <w:ind w:left="-1134" w:right="-1561"/>
        <w:rPr>
          <w:noProof/>
          <w:lang w:eastAsia="pt-BR"/>
        </w:rPr>
      </w:pPr>
    </w:p>
    <w:p w:rsidR="00E87596" w:rsidRDefault="00E87596" w:rsidP="008C480A">
      <w:pPr>
        <w:spacing w:line="240" w:lineRule="auto"/>
        <w:ind w:left="-1134" w:right="-1561"/>
        <w:rPr>
          <w:noProof/>
          <w:lang w:eastAsia="pt-BR"/>
        </w:rPr>
      </w:pPr>
    </w:p>
    <w:p w:rsidR="00E87596" w:rsidRDefault="00E87596" w:rsidP="00E87596">
      <w:pPr>
        <w:spacing w:line="240" w:lineRule="auto"/>
        <w:ind w:left="-1134" w:right="-1135"/>
        <w:rPr>
          <w:noProof/>
          <w:lang w:eastAsia="pt-BR"/>
        </w:rPr>
      </w:pPr>
      <w:r>
        <w:rPr>
          <w:noProof/>
          <w:lang w:eastAsia="pt-BR"/>
        </w:rPr>
        <w:t xml:space="preserve">4) Classifique os triângulos quanto as medidas de seus ângulos internos como: </w:t>
      </w:r>
      <w:r w:rsidRPr="00685BD9">
        <w:rPr>
          <w:b/>
          <w:noProof/>
          <w:lang w:eastAsia="pt-BR"/>
        </w:rPr>
        <w:t>acutângulo</w:t>
      </w:r>
      <w:r w:rsidRPr="00685BD9">
        <w:rPr>
          <w:noProof/>
          <w:lang w:eastAsia="pt-BR"/>
        </w:rPr>
        <w:t>,</w:t>
      </w:r>
      <w:r w:rsidRPr="00685BD9">
        <w:rPr>
          <w:b/>
          <w:noProof/>
          <w:lang w:eastAsia="pt-BR"/>
        </w:rPr>
        <w:t xml:space="preserve"> obtusângulo </w:t>
      </w:r>
      <w:r w:rsidRPr="00685BD9">
        <w:rPr>
          <w:noProof/>
          <w:lang w:eastAsia="pt-BR"/>
        </w:rPr>
        <w:t>ou</w:t>
      </w:r>
      <w:r w:rsidRPr="00685BD9">
        <w:rPr>
          <w:b/>
          <w:noProof/>
          <w:lang w:eastAsia="pt-BR"/>
        </w:rPr>
        <w:t xml:space="preserve"> retângulo</w:t>
      </w:r>
      <w:r w:rsidRPr="00685BD9">
        <w:rPr>
          <w:noProof/>
          <w:lang w:eastAsia="pt-BR"/>
        </w:rPr>
        <w:t>.</w:t>
      </w:r>
    </w:p>
    <w:p w:rsidR="00E87596" w:rsidRDefault="00E87596" w:rsidP="001D2B24">
      <w:pPr>
        <w:spacing w:line="240" w:lineRule="auto"/>
        <w:ind w:left="-1134" w:right="-1135"/>
        <w:rPr>
          <w:noProof/>
          <w:lang w:eastAsia="pt-BR"/>
        </w:rPr>
      </w:pPr>
    </w:p>
    <w:p w:rsidR="00E87596" w:rsidRDefault="00E87596" w:rsidP="008C480A">
      <w:pPr>
        <w:spacing w:line="240" w:lineRule="auto"/>
        <w:ind w:left="-1134" w:right="-1561"/>
        <w:rPr>
          <w:noProof/>
          <w:lang w:eastAsia="pt-BR"/>
        </w:rPr>
      </w:pPr>
    </w:p>
    <w:p w:rsidR="00E87596" w:rsidRDefault="00E87596" w:rsidP="008C480A">
      <w:pPr>
        <w:spacing w:line="240" w:lineRule="auto"/>
        <w:ind w:left="-1134" w:right="-1561"/>
        <w:rPr>
          <w:noProof/>
          <w:lang w:eastAsia="pt-BR"/>
        </w:rPr>
      </w:pPr>
      <w:r>
        <w:rPr>
          <w:noProof/>
          <w:lang w:eastAsia="pt-BR"/>
        </w:rPr>
        <w:t xml:space="preserve">   </w:t>
      </w:r>
      <w:r>
        <w:rPr>
          <w:noProof/>
          <w:lang w:eastAsia="pt-BR"/>
        </w:rPr>
        <w:drawing>
          <wp:inline distT="0" distB="0" distL="0" distR="0">
            <wp:extent cx="5455397" cy="1589741"/>
            <wp:effectExtent l="19050" t="0" r="0" b="0"/>
            <wp:docPr id="16" name="Imagem 16" descr="Atividade 6.7.11a Testes e Classificação de Triâ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tividade 6.7.11a Testes e Classificação de Triângul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17" t="67921" r="3359" b="2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398" cy="1589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596" w:rsidRDefault="00E87596" w:rsidP="008C480A">
      <w:pPr>
        <w:spacing w:line="240" w:lineRule="auto"/>
        <w:ind w:left="-1134" w:right="-1561"/>
        <w:rPr>
          <w:noProof/>
          <w:lang w:eastAsia="pt-BR"/>
        </w:rPr>
      </w:pPr>
    </w:p>
    <w:p w:rsidR="00CE3374" w:rsidRDefault="00E87596" w:rsidP="00CE3374">
      <w:pPr>
        <w:shd w:val="clear" w:color="auto" w:fill="FFFFFF"/>
        <w:spacing w:line="240" w:lineRule="auto"/>
        <w:ind w:left="-1134" w:right="-1419"/>
        <w:jc w:val="left"/>
      </w:pPr>
      <w:r>
        <w:rPr>
          <w:noProof/>
          <w:lang w:eastAsia="pt-BR"/>
        </w:rPr>
        <w:t xml:space="preserve">5) </w:t>
      </w:r>
      <w:r w:rsidR="00CE3374">
        <w:t xml:space="preserve">Na congruência de triângulos, estudamos quatro casos, são eles: </w:t>
      </w:r>
      <w:r w:rsidR="00CE3374" w:rsidRPr="00592966">
        <w:rPr>
          <w:rFonts w:cstheme="minorHAnsi"/>
          <w:b/>
          <w:shd w:val="clear" w:color="auto" w:fill="FFFFFF"/>
        </w:rPr>
        <w:t>H.C</w:t>
      </w:r>
      <w:r w:rsidR="00CE3374">
        <w:rPr>
          <w:rFonts w:cstheme="minorHAnsi"/>
          <w:shd w:val="clear" w:color="auto" w:fill="FFFFFF"/>
        </w:rPr>
        <w:t xml:space="preserve">, </w:t>
      </w:r>
      <w:r w:rsidR="00CE3374" w:rsidRPr="00592966">
        <w:rPr>
          <w:rFonts w:cstheme="minorHAnsi"/>
          <w:b/>
          <w:shd w:val="clear" w:color="auto" w:fill="FFFFFF"/>
        </w:rPr>
        <w:t>LAL</w:t>
      </w:r>
      <w:r w:rsidR="00CE3374">
        <w:rPr>
          <w:rFonts w:cstheme="minorHAnsi"/>
          <w:shd w:val="clear" w:color="auto" w:fill="FFFFFF"/>
        </w:rPr>
        <w:t xml:space="preserve">, </w:t>
      </w:r>
      <w:r w:rsidR="00CE3374" w:rsidRPr="00592966">
        <w:rPr>
          <w:rFonts w:cstheme="minorHAnsi"/>
          <w:b/>
          <w:shd w:val="clear" w:color="auto" w:fill="FFFFFF"/>
        </w:rPr>
        <w:t>LLL</w:t>
      </w:r>
      <w:r w:rsidR="00CE3374">
        <w:rPr>
          <w:rFonts w:cstheme="minorHAnsi"/>
          <w:shd w:val="clear" w:color="auto" w:fill="FFFFFF"/>
        </w:rPr>
        <w:t xml:space="preserve">, </w:t>
      </w:r>
      <w:r w:rsidR="00CE3374" w:rsidRPr="00592966">
        <w:rPr>
          <w:rFonts w:cstheme="minorHAnsi"/>
          <w:b/>
          <w:shd w:val="clear" w:color="auto" w:fill="FFFFFF"/>
        </w:rPr>
        <w:t>ALA</w:t>
      </w:r>
      <w:r w:rsidR="00CE3374">
        <w:rPr>
          <w:rFonts w:cstheme="minorHAnsi"/>
          <w:shd w:val="clear" w:color="auto" w:fill="FFFFFF"/>
        </w:rPr>
        <w:t xml:space="preserve"> e </w:t>
      </w:r>
      <w:r w:rsidR="00CE3374" w:rsidRPr="00592966">
        <w:rPr>
          <w:rFonts w:cstheme="minorHAnsi"/>
          <w:b/>
          <w:shd w:val="clear" w:color="auto" w:fill="FFFFFF"/>
        </w:rPr>
        <w:t>LA</w:t>
      </w:r>
      <m:oMath>
        <m:sSub>
          <m:sSubPr>
            <m:ctrlPr>
              <w:rPr>
                <w:rFonts w:ascii="Cambria Math" w:hAnsi="Cambria Math" w:cstheme="minorHAnsi"/>
                <w:b/>
                <w:shd w:val="clear" w:color="auto" w:fill="FFFFFF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inorHAnsi"/>
                <w:shd w:val="clear" w:color="auto" w:fill="FFFFFF"/>
              </w:rPr>
              <m:t>A</m:t>
            </m:r>
          </m:e>
          <m:sub>
            <m:r>
              <m:rPr>
                <m:sty m:val="b"/>
              </m:rPr>
              <w:rPr>
                <w:rFonts w:ascii="Cambria Math" w:hAnsi="Cambria Math" w:cstheme="minorHAnsi"/>
                <w:shd w:val="clear" w:color="auto" w:fill="FFFFFF"/>
              </w:rPr>
              <m:t>o</m:t>
            </m:r>
          </m:sub>
        </m:sSub>
      </m:oMath>
      <w:r w:rsidR="00CE3374">
        <w:rPr>
          <w:rFonts w:eastAsiaTheme="minorEastAsia" w:cstheme="minorHAnsi"/>
          <w:shd w:val="clear" w:color="auto" w:fill="FFFFFF"/>
        </w:rPr>
        <w:t xml:space="preserve">. </w:t>
      </w:r>
      <w:r w:rsidR="00CE3374">
        <w:t>Indique o caso de congruência nos pares de triângulos abaixo:</w:t>
      </w:r>
    </w:p>
    <w:p w:rsidR="00CE3374" w:rsidRDefault="00CE3374" w:rsidP="00CE3374">
      <w:pPr>
        <w:shd w:val="clear" w:color="auto" w:fill="FFFFFF"/>
        <w:spacing w:line="240" w:lineRule="auto"/>
        <w:ind w:left="-1134" w:right="-1419"/>
        <w:jc w:val="left"/>
      </w:pPr>
    </w:p>
    <w:p w:rsidR="00CE3374" w:rsidRDefault="00CE3374" w:rsidP="00CE3374">
      <w:pPr>
        <w:shd w:val="clear" w:color="auto" w:fill="FFFFFF"/>
        <w:spacing w:line="240" w:lineRule="auto"/>
        <w:ind w:left="-1134" w:right="-1419"/>
        <w:jc w:val="left"/>
      </w:pPr>
      <w:r>
        <w:rPr>
          <w:noProof/>
          <w:lang w:eastAsia="pt-BR"/>
        </w:rPr>
        <w:drawing>
          <wp:inline distT="0" distB="0" distL="0" distR="0">
            <wp:extent cx="5736291" cy="2449946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25" cy="2449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74" w:rsidRDefault="00CE3374" w:rsidP="00CE3374">
      <w:pPr>
        <w:shd w:val="clear" w:color="auto" w:fill="FFFFFF"/>
        <w:spacing w:line="240" w:lineRule="auto"/>
        <w:ind w:left="-1134" w:right="-1419"/>
        <w:jc w:val="left"/>
      </w:pPr>
    </w:p>
    <w:p w:rsidR="00CE3374" w:rsidRDefault="00CE3374" w:rsidP="00CE3374">
      <w:pPr>
        <w:shd w:val="clear" w:color="auto" w:fill="FFFFFF"/>
        <w:spacing w:line="240" w:lineRule="auto"/>
        <w:ind w:left="-1134" w:right="-1419"/>
        <w:jc w:val="left"/>
        <w:rPr>
          <w:rFonts w:cstheme="minorHAnsi"/>
          <w:color w:val="000000"/>
          <w:shd w:val="clear" w:color="auto" w:fill="FFFFFF"/>
        </w:rPr>
      </w:pPr>
      <w:proofErr w:type="gramStart"/>
      <w:r>
        <w:t>6</w:t>
      </w:r>
      <w:proofErr w:type="gramEnd"/>
      <w:r>
        <w:t>)</w:t>
      </w:r>
      <w:r w:rsidRPr="001D2B24">
        <w:rPr>
          <w:rFonts w:cstheme="minorHAnsi"/>
        </w:rPr>
        <w:t xml:space="preserve"> </w:t>
      </w:r>
      <w:r w:rsidR="001D2B24" w:rsidRPr="001D2B24">
        <w:rPr>
          <w:rFonts w:cstheme="minorHAnsi"/>
          <w:color w:val="000000"/>
          <w:shd w:val="clear" w:color="auto" w:fill="FFFFFF"/>
        </w:rPr>
        <w:t xml:space="preserve">Sabendo que os ângulos EÂG </w:t>
      </w:r>
      <w:r w:rsidR="001D2B24">
        <w:rPr>
          <w:rFonts w:cstheme="minorHAnsi"/>
          <w:color w:val="000000"/>
          <w:shd w:val="clear" w:color="auto" w:fill="FFFFFF"/>
        </w:rPr>
        <w:t>são</w:t>
      </w:r>
      <w:r w:rsidR="001D2B24" w:rsidRPr="001D2B24">
        <w:rPr>
          <w:rFonts w:cstheme="minorHAnsi"/>
          <w:color w:val="000000"/>
          <w:shd w:val="clear" w:color="auto" w:fill="FFFFFF"/>
        </w:rPr>
        <w:t xml:space="preserve"> respectivamente</w:t>
      </w:r>
      <w:r w:rsidR="001D2B24">
        <w:rPr>
          <w:rFonts w:cstheme="minorHAnsi"/>
          <w:color w:val="000000"/>
          <w:shd w:val="clear" w:color="auto" w:fill="FFFFFF"/>
        </w:rPr>
        <w:t>,</w:t>
      </w:r>
      <w:r w:rsidR="001D2B24" w:rsidRPr="001D2B24">
        <w:rPr>
          <w:rFonts w:cstheme="minorHAnsi"/>
          <w:color w:val="000000"/>
          <w:shd w:val="clear" w:color="auto" w:fill="FFFFFF"/>
        </w:rPr>
        <w:t xml:space="preserve"> complementar e suplementar,</w:t>
      </w:r>
      <w:r w:rsidR="001D2B24">
        <w:rPr>
          <w:rFonts w:cstheme="minorHAnsi"/>
          <w:color w:val="000000"/>
          <w:shd w:val="clear" w:color="auto" w:fill="FFFFFF"/>
        </w:rPr>
        <w:t xml:space="preserve"> </w:t>
      </w:r>
      <w:r w:rsidR="001D2B24" w:rsidRPr="001D2B24">
        <w:rPr>
          <w:rFonts w:cstheme="minorHAnsi"/>
          <w:color w:val="000000"/>
          <w:shd w:val="clear" w:color="auto" w:fill="FFFFFF"/>
        </w:rPr>
        <w:t>calcule o valor do ângulo x.</w:t>
      </w:r>
    </w:p>
    <w:p w:rsidR="001D2B24" w:rsidRPr="001D2B24" w:rsidRDefault="001D2B24" w:rsidP="00CE3374">
      <w:pPr>
        <w:shd w:val="clear" w:color="auto" w:fill="FFFFFF"/>
        <w:spacing w:line="240" w:lineRule="auto"/>
        <w:ind w:left="-1134" w:right="-1419"/>
        <w:jc w:val="left"/>
        <w:rPr>
          <w:rFonts w:cstheme="minorHAnsi"/>
          <w:color w:val="000000"/>
          <w:shd w:val="clear" w:color="auto" w:fill="FFFFFF"/>
        </w:rPr>
      </w:pPr>
    </w:p>
    <w:p w:rsidR="001D2B24" w:rsidRDefault="001D2B24" w:rsidP="00CE3374">
      <w:pPr>
        <w:shd w:val="clear" w:color="auto" w:fill="FFFFFF"/>
        <w:spacing w:line="240" w:lineRule="auto"/>
        <w:ind w:left="-1134" w:right="-1419"/>
        <w:jc w:val="left"/>
      </w:pPr>
      <w:r>
        <w:rPr>
          <w:noProof/>
          <w:lang w:eastAsia="pt-BR"/>
        </w:rPr>
        <w:drawing>
          <wp:inline distT="0" distB="0" distL="0" distR="0">
            <wp:extent cx="2102214" cy="1440330"/>
            <wp:effectExtent l="1905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717" cy="144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pt-BR"/>
        </w:rPr>
        <w:t xml:space="preserve">                              </w:t>
      </w:r>
      <w:r>
        <w:rPr>
          <w:noProof/>
          <w:lang w:eastAsia="pt-BR"/>
        </w:rPr>
        <w:drawing>
          <wp:inline distT="0" distB="0" distL="0" distR="0">
            <wp:extent cx="2778304" cy="1488141"/>
            <wp:effectExtent l="19050" t="0" r="2996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58" cy="14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2B24" w:rsidSect="007967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F2107A"/>
    <w:rsid w:val="000C5647"/>
    <w:rsid w:val="001D2B24"/>
    <w:rsid w:val="0029290D"/>
    <w:rsid w:val="003674C9"/>
    <w:rsid w:val="00462074"/>
    <w:rsid w:val="00645B52"/>
    <w:rsid w:val="00685BD9"/>
    <w:rsid w:val="00782AB9"/>
    <w:rsid w:val="007967CD"/>
    <w:rsid w:val="00802C18"/>
    <w:rsid w:val="008C480A"/>
    <w:rsid w:val="009B6F34"/>
    <w:rsid w:val="00A6008C"/>
    <w:rsid w:val="00B8032C"/>
    <w:rsid w:val="00B819DE"/>
    <w:rsid w:val="00CE3374"/>
    <w:rsid w:val="00D4580B"/>
    <w:rsid w:val="00E87596"/>
    <w:rsid w:val="00F2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-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10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07A"/>
    <w:rPr>
      <w:rFonts w:ascii="Tahoma" w:hAnsi="Tahoma" w:cs="Tahoma"/>
      <w:sz w:val="16"/>
      <w:szCs w:val="16"/>
    </w:rPr>
  </w:style>
  <w:style w:type="paragraph" w:customStyle="1" w:styleId="has-black-color">
    <w:name w:val="has-black-color"/>
    <w:basedOn w:val="Normal"/>
    <w:rsid w:val="003674C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Giselle</cp:lastModifiedBy>
  <cp:revision>9</cp:revision>
  <dcterms:created xsi:type="dcterms:W3CDTF">2024-06-07T01:16:00Z</dcterms:created>
  <dcterms:modified xsi:type="dcterms:W3CDTF">2024-06-19T23:33:00Z</dcterms:modified>
</cp:coreProperties>
</file>