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83" w:rsidRDefault="00254CE0" w:rsidP="003D6CF9">
      <w:pPr>
        <w:ind w:left="2124" w:firstLine="708"/>
      </w:pPr>
      <w:r>
        <w:t>Trabalho de recuperação  (2ª série)</w:t>
      </w:r>
    </w:p>
    <w:p w:rsidR="006A3CC6" w:rsidRDefault="006A3CC6" w:rsidP="006A3CC6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1) O preparo de uma solução de hidróxido de sódio em água ocorre com desenvolvimento de energia térmica e consequente aumento de temperatura, indicando tratar-se de um processo:</w:t>
      </w:r>
    </w:p>
    <w:p w:rsidR="006A3CC6" w:rsidRDefault="006A3CC6" w:rsidP="006A3CC6">
      <w:pPr>
        <w:pStyle w:val="NormalWeb"/>
        <w:spacing w:before="240" w:beforeAutospacing="0" w:after="240" w:afterAutospacing="0"/>
        <w:ind w:left="-80"/>
        <w:jc w:val="both"/>
      </w:pPr>
      <w:r>
        <w:rPr>
          <w:rFonts w:ascii="Arial" w:hAnsi="Arial" w:cs="Arial"/>
          <w:color w:val="000000"/>
          <w:sz w:val="22"/>
          <w:szCs w:val="22"/>
        </w:rPr>
        <w:t>a) sem variação de entalpia.</w:t>
      </w:r>
    </w:p>
    <w:p w:rsidR="006A3CC6" w:rsidRDefault="006A3CC6" w:rsidP="006A3CC6">
      <w:pPr>
        <w:pStyle w:val="NormalWeb"/>
        <w:spacing w:before="240" w:beforeAutospacing="0" w:after="240" w:afterAutospacing="0"/>
        <w:ind w:left="-80"/>
        <w:jc w:val="both"/>
      </w:pPr>
      <w:r>
        <w:rPr>
          <w:rFonts w:ascii="Arial" w:hAnsi="Arial" w:cs="Arial"/>
          <w:color w:val="000000"/>
          <w:sz w:val="22"/>
          <w:szCs w:val="22"/>
        </w:rPr>
        <w:t>b) sem variação de energia livre.</w:t>
      </w:r>
    </w:p>
    <w:p w:rsidR="006A3CC6" w:rsidRDefault="006A3CC6" w:rsidP="006A3CC6">
      <w:pPr>
        <w:pStyle w:val="NormalWeb"/>
        <w:spacing w:before="240" w:beforeAutospacing="0" w:after="240" w:afterAutospacing="0"/>
        <w:ind w:left="-80"/>
        <w:jc w:val="both"/>
      </w:pPr>
      <w:r>
        <w:rPr>
          <w:rFonts w:ascii="Arial" w:hAnsi="Arial" w:cs="Arial"/>
          <w:color w:val="000000"/>
          <w:sz w:val="22"/>
          <w:szCs w:val="22"/>
        </w:rPr>
        <w:t>c) isotérmico.</w:t>
      </w:r>
    </w:p>
    <w:p w:rsidR="006A3CC6" w:rsidRDefault="006A3CC6" w:rsidP="006A3CC6">
      <w:pPr>
        <w:pStyle w:val="NormalWeb"/>
        <w:spacing w:before="240" w:beforeAutospacing="0" w:after="240" w:afterAutospacing="0"/>
        <w:ind w:left="-80"/>
        <w:jc w:val="both"/>
      </w:pPr>
      <w:r>
        <w:rPr>
          <w:rFonts w:ascii="Arial" w:hAnsi="Arial" w:cs="Arial"/>
          <w:color w:val="000000"/>
          <w:sz w:val="22"/>
          <w:szCs w:val="22"/>
        </w:rPr>
        <w:t>d) endotérmico.</w:t>
      </w:r>
    </w:p>
    <w:p w:rsidR="006A3CC6" w:rsidRDefault="006A3CC6" w:rsidP="006A3CC6">
      <w:pPr>
        <w:pStyle w:val="NormalWeb"/>
        <w:spacing w:before="240" w:beforeAutospacing="0" w:after="240" w:afterAutospacing="0"/>
        <w:ind w:left="-80"/>
        <w:jc w:val="both"/>
      </w:pPr>
      <w:r>
        <w:rPr>
          <w:rFonts w:ascii="Arial" w:hAnsi="Arial" w:cs="Arial"/>
          <w:color w:val="000000"/>
          <w:sz w:val="22"/>
          <w:szCs w:val="22"/>
        </w:rPr>
        <w:t>e) exotérmico.</w:t>
      </w:r>
    </w:p>
    <w:p w:rsidR="006A3CC6" w:rsidRDefault="006A3CC6" w:rsidP="006A3CC6">
      <w:pPr>
        <w:pStyle w:val="NormalWeb"/>
        <w:spacing w:before="240" w:beforeAutospacing="0" w:after="240" w:afterAutospacing="0"/>
        <w:ind w:left="-80"/>
        <w:jc w:val="both"/>
      </w:pPr>
      <w:r>
        <w:rPr>
          <w:rFonts w:ascii="Arial" w:hAnsi="Arial" w:cs="Arial"/>
          <w:color w:val="000000"/>
          <w:sz w:val="22"/>
          <w:szCs w:val="22"/>
        </w:rPr>
        <w:t>2) A reação 2 CO</w:t>
      </w:r>
      <w:r>
        <w:rPr>
          <w:rFonts w:ascii="Arial" w:hAnsi="Arial" w:cs="Arial"/>
          <w:color w:val="000000"/>
          <w:sz w:val="13"/>
          <w:szCs w:val="13"/>
          <w:vertAlign w:val="subscript"/>
        </w:rPr>
        <w:t xml:space="preserve">2 </w:t>
      </w:r>
      <w:r>
        <w:rPr>
          <w:rFonts w:ascii="Arial" w:hAnsi="Arial" w:cs="Arial"/>
          <w:color w:val="000000"/>
          <w:sz w:val="22"/>
          <w:szCs w:val="22"/>
        </w:rPr>
        <w:t>→ 2 CO + O</w:t>
      </w:r>
      <w:r>
        <w:rPr>
          <w:rFonts w:ascii="Arial" w:hAnsi="Arial" w:cs="Arial"/>
          <w:color w:val="000000"/>
          <w:sz w:val="13"/>
          <w:szCs w:val="13"/>
          <w:vertAlign w:val="subscript"/>
        </w:rPr>
        <w:t>2</w:t>
      </w:r>
      <w:r>
        <w:rPr>
          <w:rFonts w:ascii="Arial" w:hAnsi="Arial" w:cs="Arial"/>
          <w:color w:val="000000"/>
          <w:sz w:val="22"/>
          <w:szCs w:val="22"/>
        </w:rPr>
        <w:t xml:space="preserve"> apresenta ∆H positivo. Assim, pode-se afirmar que essa reação:</w:t>
      </w:r>
    </w:p>
    <w:p w:rsidR="006A3CC6" w:rsidRDefault="006A3CC6" w:rsidP="006A3CC6">
      <w:pPr>
        <w:pStyle w:val="NormalWeb"/>
        <w:spacing w:before="240" w:beforeAutospacing="0" w:after="240" w:afterAutospacing="0"/>
        <w:ind w:left="-80"/>
        <w:jc w:val="both"/>
      </w:pPr>
      <w:r>
        <w:rPr>
          <w:rFonts w:ascii="Arial" w:hAnsi="Arial" w:cs="Arial"/>
          <w:color w:val="000000"/>
          <w:sz w:val="22"/>
          <w:szCs w:val="22"/>
        </w:rPr>
        <w:t>a) ocorre com contração de volume.</w:t>
      </w:r>
    </w:p>
    <w:p w:rsidR="006A3CC6" w:rsidRDefault="006A3CC6" w:rsidP="006A3CC6">
      <w:pPr>
        <w:pStyle w:val="NormalWeb"/>
        <w:spacing w:before="240" w:beforeAutospacing="0" w:after="240" w:afterAutospacing="0"/>
        <w:ind w:left="-80"/>
        <w:jc w:val="both"/>
      </w:pPr>
      <w:r>
        <w:rPr>
          <w:rFonts w:ascii="Arial" w:hAnsi="Arial" w:cs="Arial"/>
          <w:color w:val="000000"/>
          <w:sz w:val="22"/>
          <w:szCs w:val="22"/>
        </w:rPr>
        <w:t>b) libera energia térmica.</w:t>
      </w:r>
    </w:p>
    <w:p w:rsidR="006A3CC6" w:rsidRDefault="006A3CC6" w:rsidP="006A3CC6">
      <w:pPr>
        <w:pStyle w:val="NormalWeb"/>
        <w:spacing w:before="240" w:beforeAutospacing="0" w:after="240" w:afterAutospacing="0"/>
        <w:ind w:left="-80"/>
        <w:jc w:val="both"/>
      </w:pPr>
      <w:r>
        <w:rPr>
          <w:rFonts w:ascii="Arial" w:hAnsi="Arial" w:cs="Arial"/>
          <w:color w:val="000000"/>
          <w:sz w:val="22"/>
          <w:szCs w:val="22"/>
        </w:rPr>
        <w:t>c) é catalisada.</w:t>
      </w:r>
    </w:p>
    <w:p w:rsidR="006A3CC6" w:rsidRDefault="006A3CC6" w:rsidP="006A3CC6">
      <w:pPr>
        <w:pStyle w:val="NormalWeb"/>
        <w:spacing w:before="240" w:beforeAutospacing="0" w:after="240" w:afterAutospacing="0"/>
        <w:ind w:left="-80"/>
        <w:jc w:val="both"/>
      </w:pPr>
      <w:r>
        <w:rPr>
          <w:rFonts w:ascii="Arial" w:hAnsi="Arial" w:cs="Arial"/>
          <w:color w:val="000000"/>
          <w:sz w:val="22"/>
          <w:szCs w:val="22"/>
        </w:rPr>
        <w:t>d) é endotérmica.</w:t>
      </w:r>
    </w:p>
    <w:p w:rsidR="006A3CC6" w:rsidRDefault="006A3CC6" w:rsidP="006A3CC6">
      <w:pPr>
        <w:pStyle w:val="NormalWeb"/>
        <w:spacing w:before="240" w:beforeAutospacing="0" w:after="240" w:afterAutospacing="0"/>
        <w:ind w:left="-80"/>
        <w:jc w:val="both"/>
      </w:pPr>
      <w:r>
        <w:rPr>
          <w:rFonts w:ascii="Arial" w:hAnsi="Arial" w:cs="Arial"/>
          <w:color w:val="000000"/>
          <w:sz w:val="22"/>
          <w:szCs w:val="22"/>
        </w:rPr>
        <w:t>e) é espontânea.</w:t>
      </w:r>
    </w:p>
    <w:p w:rsidR="006A3CC6" w:rsidRDefault="006A3CC6" w:rsidP="006A3CC6">
      <w:pPr>
        <w:pStyle w:val="NormalWeb"/>
        <w:spacing w:before="240" w:beforeAutospacing="0" w:after="240" w:afterAutospacing="0"/>
        <w:ind w:left="-80"/>
        <w:jc w:val="both"/>
      </w:pPr>
      <w:r>
        <w:rPr>
          <w:rFonts w:ascii="Arial" w:hAnsi="Arial" w:cs="Arial"/>
          <w:color w:val="000000"/>
          <w:sz w:val="22"/>
          <w:szCs w:val="22"/>
        </w:rPr>
        <w:t>3) Considerando a reação de dissolução do cloreto de sódio em água:</w:t>
      </w:r>
    </w:p>
    <w:p w:rsidR="006A3CC6" w:rsidRDefault="006A3CC6" w:rsidP="006A3CC6">
      <w:pPr>
        <w:pStyle w:val="NormalWeb"/>
        <w:spacing w:before="240" w:beforeAutospacing="0" w:after="240" w:afterAutospacing="0"/>
        <w:ind w:left="-80"/>
        <w:jc w:val="both"/>
      </w:pPr>
      <w:r>
        <w:rPr>
          <w:rFonts w:ascii="Arial" w:hAnsi="Arial" w:cs="Arial"/>
          <w:color w:val="000000"/>
          <w:sz w:val="22"/>
          <w:szCs w:val="22"/>
        </w:rPr>
        <w:t>                     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   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</w:rPr>
        <w:t>NaCℓ</w:t>
      </w:r>
      <w:r>
        <w:rPr>
          <w:rFonts w:ascii="Arial" w:hAnsi="Arial" w:cs="Arial"/>
          <w:color w:val="000000"/>
          <w:sz w:val="14"/>
          <w:szCs w:val="14"/>
          <w:vertAlign w:val="subscript"/>
        </w:rPr>
        <w:t>(s)</w:t>
      </w:r>
      <w:r>
        <w:rPr>
          <w:rFonts w:ascii="Arial" w:hAnsi="Arial" w:cs="Arial"/>
          <w:color w:val="000000"/>
        </w:rPr>
        <w:t xml:space="preserve"> → Na</w:t>
      </w:r>
      <w:r>
        <w:rPr>
          <w:rFonts w:ascii="Arial" w:hAnsi="Arial" w:cs="Arial"/>
          <w:color w:val="000000"/>
          <w:sz w:val="14"/>
          <w:szCs w:val="14"/>
          <w:vertAlign w:val="superscript"/>
        </w:rPr>
        <w:t>+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z w:val="14"/>
          <w:szCs w:val="14"/>
          <w:vertAlign w:val="subscript"/>
        </w:rPr>
        <w:t>(aq)</w:t>
      </w:r>
      <w:r>
        <w:rPr>
          <w:rFonts w:ascii="Arial" w:hAnsi="Arial" w:cs="Arial"/>
          <w:color w:val="000000"/>
        </w:rPr>
        <w:t xml:space="preserve"> + Cℓ </w:t>
      </w:r>
      <w:r>
        <w:rPr>
          <w:rFonts w:ascii="Arial" w:hAnsi="Arial" w:cs="Arial"/>
          <w:color w:val="000000"/>
          <w:sz w:val="14"/>
          <w:szCs w:val="14"/>
          <w:vertAlign w:val="superscript"/>
        </w:rPr>
        <w:t>-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z w:val="14"/>
          <w:szCs w:val="14"/>
          <w:vertAlign w:val="subscript"/>
        </w:rPr>
        <w:t>(aq)</w:t>
      </w:r>
      <w:r>
        <w:rPr>
          <w:rFonts w:ascii="Arial" w:hAnsi="Arial" w:cs="Arial"/>
          <w:color w:val="000000"/>
        </w:rPr>
        <w:t>    ∆H = - 0,9kcal/mol</w:t>
      </w:r>
    </w:p>
    <w:p w:rsidR="006A3CC6" w:rsidRDefault="006A3CC6" w:rsidP="006A3CC6">
      <w:pPr>
        <w:pStyle w:val="NormalWeb"/>
        <w:spacing w:before="240" w:beforeAutospacing="0" w:after="240" w:afterAutospacing="0"/>
        <w:ind w:left="-80"/>
        <w:jc w:val="both"/>
      </w:pPr>
      <w:r>
        <w:rPr>
          <w:rFonts w:ascii="Arial" w:hAnsi="Arial" w:cs="Arial"/>
          <w:color w:val="000000"/>
          <w:sz w:val="22"/>
          <w:szCs w:val="22"/>
        </w:rPr>
        <w:t>Podemos afirmar que este processo é:</w:t>
      </w:r>
    </w:p>
    <w:p w:rsidR="006A3CC6" w:rsidRDefault="006A3CC6" w:rsidP="006A3CC6">
      <w:pPr>
        <w:pStyle w:val="NormalWeb"/>
        <w:spacing w:before="240" w:beforeAutospacing="0" w:after="240" w:afterAutospacing="0"/>
        <w:ind w:left="-80"/>
        <w:jc w:val="both"/>
      </w:pPr>
      <w:r>
        <w:rPr>
          <w:rFonts w:ascii="Arial" w:hAnsi="Arial" w:cs="Arial"/>
          <w:color w:val="000000"/>
          <w:sz w:val="22"/>
          <w:szCs w:val="22"/>
        </w:rPr>
        <w:t>a) exotérmico.</w:t>
      </w:r>
    </w:p>
    <w:p w:rsidR="006A3CC6" w:rsidRDefault="006A3CC6" w:rsidP="006A3CC6">
      <w:pPr>
        <w:pStyle w:val="NormalWeb"/>
        <w:spacing w:before="240" w:beforeAutospacing="0" w:after="240" w:afterAutospacing="0"/>
        <w:ind w:left="-80"/>
        <w:jc w:val="both"/>
      </w:pPr>
      <w:r>
        <w:rPr>
          <w:rFonts w:ascii="Arial" w:hAnsi="Arial" w:cs="Arial"/>
          <w:color w:val="000000"/>
          <w:sz w:val="22"/>
          <w:szCs w:val="22"/>
        </w:rPr>
        <w:t>b) endotérmico.</w:t>
      </w:r>
    </w:p>
    <w:p w:rsidR="006A3CC6" w:rsidRDefault="006A3CC6" w:rsidP="006A3CC6">
      <w:pPr>
        <w:pStyle w:val="NormalWeb"/>
        <w:spacing w:before="240" w:beforeAutospacing="0" w:after="240" w:afterAutospacing="0"/>
        <w:ind w:left="-80"/>
        <w:jc w:val="both"/>
      </w:pPr>
      <w:r>
        <w:rPr>
          <w:rFonts w:ascii="Arial" w:hAnsi="Arial" w:cs="Arial"/>
          <w:color w:val="000000"/>
          <w:sz w:val="22"/>
          <w:szCs w:val="22"/>
        </w:rPr>
        <w:t>c) isotérmico.</w:t>
      </w:r>
    </w:p>
    <w:p w:rsidR="006A3CC6" w:rsidRDefault="006A3CC6" w:rsidP="006A3CC6">
      <w:pPr>
        <w:pStyle w:val="NormalWeb"/>
        <w:spacing w:before="240" w:beforeAutospacing="0" w:after="240" w:afterAutospacing="0"/>
        <w:ind w:left="-80"/>
        <w:jc w:val="both"/>
      </w:pPr>
      <w:r>
        <w:rPr>
          <w:rFonts w:ascii="Arial" w:hAnsi="Arial" w:cs="Arial"/>
          <w:color w:val="000000"/>
          <w:sz w:val="22"/>
          <w:szCs w:val="22"/>
        </w:rPr>
        <w:t>d) atérmico.</w:t>
      </w:r>
    </w:p>
    <w:p w:rsidR="006A3CC6" w:rsidRDefault="006A3CC6" w:rsidP="006A3CC6">
      <w:pPr>
        <w:pStyle w:val="NormalWeb"/>
        <w:spacing w:before="240" w:beforeAutospacing="0" w:after="240" w:afterAutospacing="0"/>
        <w:ind w:left="-80"/>
        <w:jc w:val="both"/>
      </w:pPr>
      <w:r>
        <w:rPr>
          <w:rFonts w:ascii="Arial" w:hAnsi="Arial" w:cs="Arial"/>
          <w:color w:val="000000"/>
          <w:sz w:val="22"/>
          <w:szCs w:val="22"/>
        </w:rPr>
        <w:t>e) adiabático.</w:t>
      </w:r>
    </w:p>
    <w:p w:rsidR="006A3CC6" w:rsidRDefault="003D6CF9" w:rsidP="006A3CC6">
      <w:pPr>
        <w:pStyle w:val="NormalWeb"/>
        <w:spacing w:before="240" w:beforeAutospacing="0" w:after="240" w:afterAutospacing="0"/>
        <w:ind w:left="-80"/>
        <w:jc w:val="both"/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61312" behindDoc="0" locked="0" layoutInCell="1" allowOverlap="1" wp14:anchorId="68173FF1" wp14:editId="5EFCEC4C">
            <wp:simplePos x="0" y="0"/>
            <wp:positionH relativeFrom="column">
              <wp:posOffset>91440</wp:posOffset>
            </wp:positionH>
            <wp:positionV relativeFrom="paragraph">
              <wp:posOffset>535305</wp:posOffset>
            </wp:positionV>
            <wp:extent cx="3714750" cy="733425"/>
            <wp:effectExtent l="0" t="0" r="0" b="9525"/>
            <wp:wrapTopAndBottom/>
            <wp:docPr id="1" name="Picture 1" descr="https://lh7-rt.googleusercontent.com/docsz/AD_4nXczE9xHv4uGm2NK3cBouV7fu0kMTqoz-6-5FLVgN_UI2pYBXFJ9Xsu77ecRMN4Ff9YKIeKRg9qq45xsuE5DjGw4ovqqbEvNRLZGC28fKFwI7tZ72VZs8DbVWrKoHnaGEJdOEcyTDg?key=DQFkVUUjKhNBlk_avMwC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czE9xHv4uGm2NK3cBouV7fu0kMTqoz-6-5FLVgN_UI2pYBXFJ9Xsu77ecRMN4Ff9YKIeKRg9qq45xsuE5DjGw4ovqqbEvNRLZGC28fKFwI7tZ72VZs8DbVWrKoHnaGEJdOEcyTDg?key=DQFkVUUjKhNBlk_avMwCw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 w:rsidR="006A3CC6">
        <w:rPr>
          <w:rFonts w:ascii="Arial" w:hAnsi="Arial" w:cs="Arial"/>
          <w:color w:val="000000"/>
          <w:sz w:val="22"/>
          <w:szCs w:val="22"/>
        </w:rPr>
        <w:t>4) . Observando-se os dados a seguir, pode-se dizer que o reagente apresenta menor energia que o produto somente em:</w:t>
      </w:r>
    </w:p>
    <w:p w:rsidR="006A3CC6" w:rsidRPr="006A3CC6" w:rsidRDefault="006A3CC6" w:rsidP="006A3CC6">
      <w:pPr>
        <w:spacing w:before="240" w:after="240" w:line="240" w:lineRule="auto"/>
        <w:ind w:left="-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CC6">
        <w:rPr>
          <w:rFonts w:ascii="Arial" w:eastAsia="Times New Roman" w:hAnsi="Arial" w:cs="Arial"/>
          <w:color w:val="000000"/>
          <w:lang w:eastAsia="pt-BR"/>
        </w:rPr>
        <w:t>Pode-se afirmar que o reagente tem maior energia do que o produto somente em:</w:t>
      </w:r>
    </w:p>
    <w:p w:rsidR="006A3CC6" w:rsidRPr="006A3CC6" w:rsidRDefault="006A3CC6" w:rsidP="006A3CC6">
      <w:pPr>
        <w:spacing w:before="240" w:after="240" w:line="240" w:lineRule="auto"/>
        <w:ind w:left="-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CC6">
        <w:rPr>
          <w:rFonts w:ascii="Arial" w:eastAsia="Times New Roman" w:hAnsi="Arial" w:cs="Arial"/>
          <w:color w:val="000000"/>
          <w:lang w:eastAsia="pt-BR"/>
        </w:rPr>
        <w:t>a) 1</w:t>
      </w:r>
    </w:p>
    <w:p w:rsidR="006A3CC6" w:rsidRPr="006A3CC6" w:rsidRDefault="006A3CC6" w:rsidP="006A3CC6">
      <w:pPr>
        <w:spacing w:before="240" w:after="240" w:line="240" w:lineRule="auto"/>
        <w:ind w:left="-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CC6">
        <w:rPr>
          <w:rFonts w:ascii="Arial" w:eastAsia="Times New Roman" w:hAnsi="Arial" w:cs="Arial"/>
          <w:color w:val="000000"/>
          <w:lang w:eastAsia="pt-BR"/>
        </w:rPr>
        <w:lastRenderedPageBreak/>
        <w:t>b) 2</w:t>
      </w:r>
    </w:p>
    <w:p w:rsidR="006A3CC6" w:rsidRPr="006A3CC6" w:rsidRDefault="006A3CC6" w:rsidP="006A3CC6">
      <w:pPr>
        <w:spacing w:before="240" w:after="240" w:line="240" w:lineRule="auto"/>
        <w:ind w:left="-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CC6">
        <w:rPr>
          <w:rFonts w:ascii="Arial" w:eastAsia="Times New Roman" w:hAnsi="Arial" w:cs="Arial"/>
          <w:color w:val="000000"/>
          <w:lang w:eastAsia="pt-BR"/>
        </w:rPr>
        <w:t>c) 3</w:t>
      </w:r>
    </w:p>
    <w:p w:rsidR="006A3CC6" w:rsidRPr="006A3CC6" w:rsidRDefault="006A3CC6" w:rsidP="006A3CC6">
      <w:pPr>
        <w:spacing w:before="240" w:after="240" w:line="240" w:lineRule="auto"/>
        <w:ind w:left="-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CC6">
        <w:rPr>
          <w:rFonts w:ascii="Arial" w:eastAsia="Times New Roman" w:hAnsi="Arial" w:cs="Arial"/>
          <w:color w:val="000000"/>
          <w:lang w:eastAsia="pt-BR"/>
        </w:rPr>
        <w:t>d) 1 e 2</w:t>
      </w:r>
    </w:p>
    <w:p w:rsidR="006A3CC6" w:rsidRPr="006A3CC6" w:rsidRDefault="006A3CC6" w:rsidP="006A3CC6">
      <w:pPr>
        <w:spacing w:before="240" w:after="240" w:line="240" w:lineRule="auto"/>
        <w:ind w:left="-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CC6">
        <w:rPr>
          <w:rFonts w:ascii="Arial" w:eastAsia="Times New Roman" w:hAnsi="Arial" w:cs="Arial"/>
          <w:color w:val="000000"/>
          <w:lang w:eastAsia="pt-BR"/>
        </w:rPr>
        <w:t>e) 1 e 3</w:t>
      </w:r>
    </w:p>
    <w:p w:rsidR="006A3CC6" w:rsidRPr="006A3CC6" w:rsidRDefault="006A3CC6" w:rsidP="006A3CC6">
      <w:pPr>
        <w:spacing w:before="240" w:after="240" w:line="240" w:lineRule="auto"/>
        <w:ind w:left="-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CC6">
        <w:rPr>
          <w:rFonts w:ascii="Arial" w:eastAsia="Times New Roman" w:hAnsi="Arial" w:cs="Arial"/>
          <w:color w:val="000000"/>
          <w:lang w:eastAsia="pt-BR"/>
        </w:rPr>
        <w:t>5) Três experimentos foram realizados para investigar a velocidade da reação entre HCℓ aquoso diluído e ferro metálico. Para isso, foram contadas, durante 30 segundos, as bolhas de gás formadas imediatamente após os reagentes serem misturados. Em cada experimento, usou-se o mesmo volume de uma mesma solução de HCℓ e a mesma massa de ferro, variando-se a forma de apresentação da amostra de ferro e a temperatura. O quadro indica as condições em que cada experimento foi realizado.</w:t>
      </w:r>
    </w:p>
    <w:p w:rsidR="006A3CC6" w:rsidRPr="006A3CC6" w:rsidRDefault="006A3CC6" w:rsidP="006A3C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pt-BR"/>
        </w:rPr>
        <w:drawing>
          <wp:anchor distT="0" distB="0" distL="114300" distR="114300" simplePos="0" relativeHeight="251658240" behindDoc="0" locked="0" layoutInCell="1" allowOverlap="1" wp14:anchorId="1B9DBF59" wp14:editId="0DC27581">
            <wp:simplePos x="0" y="0"/>
            <wp:positionH relativeFrom="column">
              <wp:posOffset>767715</wp:posOffset>
            </wp:positionH>
            <wp:positionV relativeFrom="paragraph">
              <wp:posOffset>74930</wp:posOffset>
            </wp:positionV>
            <wp:extent cx="3886200" cy="1533525"/>
            <wp:effectExtent l="0" t="0" r="0" b="9525"/>
            <wp:wrapTopAndBottom/>
            <wp:docPr id="2" name="Picture 2" descr="https://lh7-rt.googleusercontent.com/docsz/AD_4nXdX9SVd-CulYGVSjhyz4bYBxJ0kkwmuDzWsQChaC-Qbxa2Q5S4gN2nUaLq6dMzWb4xmUXVCQ6BcFg4YQUuet30LQcSp71sIGa0haVhcyOtNn0WjTlvJ2zVNPeFFvMB9IM2MjUjFOQ?key=DQFkVUUjKhNBlk_avMwC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rt.googleusercontent.com/docsz/AD_4nXdX9SVd-CulYGVSjhyz4bYBxJ0kkwmuDzWsQChaC-Qbxa2Q5S4gN2nUaLq6dMzWb4xmUXVCQ6BcFg4YQUuet30LQcSp71sIGa0haVhcyOtNn0WjTlvJ2zVNPeFFvMB9IM2MjUjFOQ?key=DQFkVUUjKhNBlk_avMwCw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3CC6" w:rsidRPr="006A3CC6" w:rsidRDefault="006A3CC6" w:rsidP="006A3CC6">
      <w:pPr>
        <w:pStyle w:val="NormalWeb"/>
        <w:spacing w:before="240" w:beforeAutospacing="0" w:after="200" w:afterAutospacing="0"/>
        <w:jc w:val="both"/>
      </w:pPr>
      <w:r w:rsidRPr="006A3CC6">
        <w:rPr>
          <w:rFonts w:ascii="Arial" w:hAnsi="Arial" w:cs="Arial"/>
          <w:color w:val="000000"/>
        </w:rPr>
        <w:t> </w:t>
      </w:r>
      <w:r w:rsidRPr="006A3CC6">
        <w:rPr>
          <w:rFonts w:ascii="Arial" w:hAnsi="Arial" w:cs="Arial"/>
          <w:color w:val="000000"/>
          <w:sz w:val="22"/>
          <w:szCs w:val="22"/>
        </w:rPr>
        <w:t> Assinale a alternativa que apresenta os experimentos na ordem crescente do número de bolhas observado. </w:t>
      </w:r>
    </w:p>
    <w:p w:rsidR="006A3CC6" w:rsidRPr="006A3CC6" w:rsidRDefault="006A3CC6" w:rsidP="006A3CC6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CC6">
        <w:rPr>
          <w:rFonts w:ascii="Arial" w:eastAsia="Times New Roman" w:hAnsi="Arial" w:cs="Arial"/>
          <w:color w:val="000000"/>
          <w:lang w:eastAsia="pt-BR"/>
        </w:rPr>
        <w:t>a) II, I, III </w:t>
      </w:r>
    </w:p>
    <w:p w:rsidR="006A3CC6" w:rsidRPr="006A3CC6" w:rsidRDefault="006A3CC6" w:rsidP="006A3CC6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CC6">
        <w:rPr>
          <w:rFonts w:ascii="Arial" w:eastAsia="Times New Roman" w:hAnsi="Arial" w:cs="Arial"/>
          <w:color w:val="000000"/>
          <w:lang w:eastAsia="pt-BR"/>
        </w:rPr>
        <w:t>b) III, II, I </w:t>
      </w:r>
    </w:p>
    <w:p w:rsidR="006A3CC6" w:rsidRPr="006A3CC6" w:rsidRDefault="006A3CC6" w:rsidP="006A3CC6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CC6">
        <w:rPr>
          <w:rFonts w:ascii="Arial" w:eastAsia="Times New Roman" w:hAnsi="Arial" w:cs="Arial"/>
          <w:color w:val="000000"/>
          <w:lang w:eastAsia="pt-BR"/>
        </w:rPr>
        <w:t>c) I, II, III </w:t>
      </w:r>
    </w:p>
    <w:p w:rsidR="006A3CC6" w:rsidRPr="006A3CC6" w:rsidRDefault="006A3CC6" w:rsidP="006A3CC6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CC6">
        <w:rPr>
          <w:rFonts w:ascii="Arial" w:eastAsia="Times New Roman" w:hAnsi="Arial" w:cs="Arial"/>
          <w:color w:val="000000"/>
          <w:lang w:eastAsia="pt-BR"/>
        </w:rPr>
        <w:t>d) II, III, I</w:t>
      </w:r>
    </w:p>
    <w:p w:rsidR="006A3CC6" w:rsidRDefault="006A3CC6" w:rsidP="006A3CC6">
      <w:pPr>
        <w:spacing w:before="24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6A3CC6">
        <w:rPr>
          <w:rFonts w:ascii="Arial" w:eastAsia="Times New Roman" w:hAnsi="Arial" w:cs="Arial"/>
          <w:color w:val="000000"/>
          <w:lang w:eastAsia="pt-BR"/>
        </w:rPr>
        <w:t>e) III, I, II</w:t>
      </w:r>
    </w:p>
    <w:p w:rsidR="003D6CF9" w:rsidRDefault="003D6CF9" w:rsidP="006A3CC6">
      <w:pPr>
        <w:spacing w:before="24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3D6CF9" w:rsidRDefault="003D6CF9" w:rsidP="006A3CC6">
      <w:pPr>
        <w:spacing w:before="24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3D6CF9" w:rsidRDefault="003D6CF9" w:rsidP="006A3CC6">
      <w:pPr>
        <w:spacing w:before="24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3D6CF9" w:rsidRDefault="003D6CF9" w:rsidP="006A3CC6">
      <w:pPr>
        <w:spacing w:before="24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3D6CF9" w:rsidRDefault="003D6CF9" w:rsidP="006A3CC6">
      <w:pPr>
        <w:spacing w:before="24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3D6CF9" w:rsidRDefault="003D6CF9" w:rsidP="006A3CC6">
      <w:pPr>
        <w:spacing w:before="24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3D6CF9" w:rsidRDefault="003D6CF9" w:rsidP="006A3CC6">
      <w:pPr>
        <w:spacing w:before="24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3D6CF9" w:rsidRPr="006A3CC6" w:rsidRDefault="003D6CF9" w:rsidP="006A3CC6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3CC6" w:rsidRPr="006A3CC6" w:rsidRDefault="006A3CC6" w:rsidP="006A3CC6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CC6">
        <w:rPr>
          <w:rFonts w:ascii="Arial" w:eastAsia="Times New Roman" w:hAnsi="Arial" w:cs="Arial"/>
          <w:color w:val="000000"/>
          <w:lang w:eastAsia="pt-BR"/>
        </w:rPr>
        <w:t>6) Considere o gráfico abaixo, referente ao diagrama energético da reação: </w:t>
      </w:r>
    </w:p>
    <w:p w:rsidR="006A3CC6" w:rsidRPr="006A3CC6" w:rsidRDefault="006A3CC6" w:rsidP="006A3CC6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CC6">
        <w:rPr>
          <w:rFonts w:ascii="Arial" w:eastAsia="Times New Roman" w:hAnsi="Arial" w:cs="Arial"/>
          <w:color w:val="000000"/>
          <w:lang w:eastAsia="pt-BR"/>
        </w:rPr>
        <w:t>                                                 N</w:t>
      </w:r>
      <w:r w:rsidRPr="006A3CC6">
        <w:rPr>
          <w:rFonts w:ascii="Arial" w:eastAsia="Times New Roman" w:hAnsi="Arial" w:cs="Arial"/>
          <w:color w:val="000000"/>
          <w:sz w:val="13"/>
          <w:szCs w:val="13"/>
          <w:vertAlign w:val="subscript"/>
          <w:lang w:eastAsia="pt-BR"/>
        </w:rPr>
        <w:t>2(g)</w:t>
      </w:r>
      <w:r w:rsidRPr="006A3CC6">
        <w:rPr>
          <w:rFonts w:ascii="Arial" w:eastAsia="Times New Roman" w:hAnsi="Arial" w:cs="Arial"/>
          <w:color w:val="000000"/>
          <w:lang w:eastAsia="pt-BR"/>
        </w:rPr>
        <w:t xml:space="preserve"> + 3 H</w:t>
      </w:r>
      <w:r w:rsidRPr="006A3CC6">
        <w:rPr>
          <w:rFonts w:ascii="Arial" w:eastAsia="Times New Roman" w:hAnsi="Arial" w:cs="Arial"/>
          <w:color w:val="000000"/>
          <w:sz w:val="13"/>
          <w:szCs w:val="13"/>
          <w:vertAlign w:val="subscript"/>
          <w:lang w:eastAsia="pt-BR"/>
        </w:rPr>
        <w:t>2(g)</w:t>
      </w:r>
      <w:r w:rsidRPr="006A3CC6">
        <w:rPr>
          <w:rFonts w:ascii="Arial" w:eastAsia="Times New Roman" w:hAnsi="Arial" w:cs="Arial"/>
          <w:color w:val="000000"/>
          <w:lang w:eastAsia="pt-BR"/>
        </w:rPr>
        <w:t xml:space="preserve"> → 2 NH</w:t>
      </w:r>
      <w:r w:rsidRPr="006A3CC6">
        <w:rPr>
          <w:rFonts w:ascii="Arial" w:eastAsia="Times New Roman" w:hAnsi="Arial" w:cs="Arial"/>
          <w:color w:val="000000"/>
          <w:sz w:val="13"/>
          <w:szCs w:val="13"/>
          <w:vertAlign w:val="subscript"/>
          <w:lang w:eastAsia="pt-BR"/>
        </w:rPr>
        <w:t>3(g) </w:t>
      </w:r>
    </w:p>
    <w:p w:rsidR="006A3CC6" w:rsidRPr="006A3CC6" w:rsidRDefault="006A3CC6" w:rsidP="006A3CC6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CC6">
        <w:rPr>
          <w:rFonts w:ascii="Arial" w:eastAsia="Times New Roman" w:hAnsi="Arial" w:cs="Arial"/>
          <w:color w:val="000000"/>
          <w:lang w:eastAsia="pt-BR"/>
        </w:rPr>
        <w:t>sob a ação de um catalisador. A seguir, assinale a afirmativa incorreta.</w:t>
      </w: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pt-BR"/>
        </w:rPr>
        <w:drawing>
          <wp:inline distT="0" distB="0" distL="0" distR="0">
            <wp:extent cx="3067050" cy="2409825"/>
            <wp:effectExtent l="0" t="0" r="0" b="9525"/>
            <wp:docPr id="3" name="Picture 3" descr="https://lh7-rt.googleusercontent.com/docsz/AD_4nXcnHPLHz_KzdUvh7eZnqDLsmdLMzB-tfQ68rH1cm80ZtWIAlFiROmPF2vq1JNE8Eu_V7tphIEKUVb6sTsxjPPKoLkrXHteFeXqPg8-Xgl6YqJBKa5CnxZ2ltSj4bytT83c5FpekbQ?key=DQFkVUUjKhNBlk_avMwC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rt.googleusercontent.com/docsz/AD_4nXcnHPLHz_KzdUvh7eZnqDLsmdLMzB-tfQ68rH1cm80ZtWIAlFiROmPF2vq1JNE8Eu_V7tphIEKUVb6sTsxjPPKoLkrXHteFeXqPg8-Xgl6YqJBKa5CnxZ2ltSj4bytT83c5FpekbQ?key=DQFkVUUjKhNBlk_avMwCw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CC6" w:rsidRPr="006A3CC6" w:rsidRDefault="006A3CC6" w:rsidP="006A3CC6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3CC6" w:rsidRPr="006A3CC6" w:rsidRDefault="006A3CC6" w:rsidP="006A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CC6">
        <w:rPr>
          <w:rFonts w:ascii="Arial" w:eastAsia="Times New Roman" w:hAnsi="Arial" w:cs="Arial"/>
          <w:color w:val="000000"/>
          <w:lang w:eastAsia="pt-BR"/>
        </w:rPr>
        <w:t>a) A reação é exotérmica, pois apresenta ∆H = -22 kcal. </w:t>
      </w:r>
    </w:p>
    <w:p w:rsidR="006A3CC6" w:rsidRPr="006A3CC6" w:rsidRDefault="006A3CC6" w:rsidP="006A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CC6">
        <w:rPr>
          <w:rFonts w:ascii="Arial" w:eastAsia="Times New Roman" w:hAnsi="Arial" w:cs="Arial"/>
          <w:color w:val="000000"/>
          <w:lang w:eastAsia="pt-BR"/>
        </w:rPr>
        <w:t>b) A energia de ativação da reação sem catalisador é igual a 80 kcal. </w:t>
      </w:r>
    </w:p>
    <w:p w:rsidR="006A3CC6" w:rsidRPr="006A3CC6" w:rsidRDefault="006A3CC6" w:rsidP="006A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CC6">
        <w:rPr>
          <w:rFonts w:ascii="Arial" w:eastAsia="Times New Roman" w:hAnsi="Arial" w:cs="Arial"/>
          <w:color w:val="000000"/>
          <w:lang w:eastAsia="pt-BR"/>
        </w:rPr>
        <w:t>c) A energia de ativação da reação com catalisador é igual a 39 kcal. </w:t>
      </w:r>
    </w:p>
    <w:p w:rsidR="006A3CC6" w:rsidRPr="006A3CC6" w:rsidRDefault="006A3CC6" w:rsidP="006A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CC6">
        <w:rPr>
          <w:rFonts w:ascii="Arial" w:eastAsia="Times New Roman" w:hAnsi="Arial" w:cs="Arial"/>
          <w:color w:val="000000"/>
          <w:lang w:eastAsia="pt-BR"/>
        </w:rPr>
        <w:t>d) A presença do catalisador diminuiu o valor de ∆H da reação de zero para - 22 kcal. </w:t>
      </w:r>
    </w:p>
    <w:p w:rsidR="006A3CC6" w:rsidRPr="006A3CC6" w:rsidRDefault="006A3CC6" w:rsidP="006A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CC6">
        <w:rPr>
          <w:rFonts w:ascii="Arial" w:eastAsia="Times New Roman" w:hAnsi="Arial" w:cs="Arial"/>
          <w:color w:val="000000"/>
          <w:lang w:eastAsia="pt-BR"/>
        </w:rPr>
        <w:t>e) Nas condições-padrão, a entalpia de formação do gás amoníaco (NH</w:t>
      </w:r>
      <w:r w:rsidRPr="006A3CC6">
        <w:rPr>
          <w:rFonts w:ascii="Arial" w:eastAsia="Times New Roman" w:hAnsi="Arial" w:cs="Arial"/>
          <w:color w:val="000000"/>
          <w:sz w:val="13"/>
          <w:szCs w:val="13"/>
          <w:vertAlign w:val="subscript"/>
          <w:lang w:eastAsia="pt-BR"/>
        </w:rPr>
        <w:t>3</w:t>
      </w:r>
      <w:r w:rsidRPr="006A3CC6">
        <w:rPr>
          <w:rFonts w:ascii="Arial" w:eastAsia="Times New Roman" w:hAnsi="Arial" w:cs="Arial"/>
          <w:color w:val="000000"/>
          <w:lang w:eastAsia="pt-BR"/>
        </w:rPr>
        <w:t>) é igual a -11 kcal/mol de NH</w:t>
      </w:r>
      <w:r w:rsidRPr="006A3CC6">
        <w:rPr>
          <w:rFonts w:ascii="Arial" w:eastAsia="Times New Roman" w:hAnsi="Arial" w:cs="Arial"/>
          <w:color w:val="000000"/>
          <w:sz w:val="13"/>
          <w:szCs w:val="13"/>
          <w:vertAlign w:val="subscript"/>
          <w:lang w:eastAsia="pt-BR"/>
        </w:rPr>
        <w:t>3</w:t>
      </w:r>
      <w:r w:rsidRPr="006A3CC6">
        <w:rPr>
          <w:rFonts w:ascii="Arial" w:eastAsia="Times New Roman" w:hAnsi="Arial" w:cs="Arial"/>
          <w:color w:val="000000"/>
          <w:lang w:eastAsia="pt-BR"/>
        </w:rPr>
        <w:t>.</w:t>
      </w:r>
    </w:p>
    <w:p w:rsidR="006A3CC6" w:rsidRPr="006A3CC6" w:rsidRDefault="006A3CC6" w:rsidP="006A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3CC6" w:rsidRPr="006A3CC6" w:rsidRDefault="006A3CC6" w:rsidP="006A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CC6">
        <w:rPr>
          <w:rFonts w:ascii="Arial" w:eastAsia="Times New Roman" w:hAnsi="Arial" w:cs="Arial"/>
          <w:color w:val="000000"/>
          <w:lang w:eastAsia="pt-BR"/>
        </w:rPr>
        <w:t>7) A adição de um catalisador numa reação: </w:t>
      </w:r>
    </w:p>
    <w:p w:rsidR="006A3CC6" w:rsidRPr="006A3CC6" w:rsidRDefault="006A3CC6" w:rsidP="006A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CC6">
        <w:rPr>
          <w:rFonts w:ascii="Arial" w:eastAsia="Times New Roman" w:hAnsi="Arial" w:cs="Arial"/>
          <w:color w:val="000000"/>
          <w:lang w:eastAsia="pt-BR"/>
        </w:rPr>
        <w:t>a) aumenta a energia de ativação. </w:t>
      </w:r>
    </w:p>
    <w:p w:rsidR="006A3CC6" w:rsidRPr="006A3CC6" w:rsidRDefault="006A3CC6" w:rsidP="006A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CC6">
        <w:rPr>
          <w:rFonts w:ascii="Arial" w:eastAsia="Times New Roman" w:hAnsi="Arial" w:cs="Arial"/>
          <w:color w:val="000000"/>
          <w:lang w:eastAsia="pt-BR"/>
        </w:rPr>
        <w:t>b) aumenta a energia do complexo ativado. </w:t>
      </w:r>
    </w:p>
    <w:p w:rsidR="006A3CC6" w:rsidRPr="006A3CC6" w:rsidRDefault="006A3CC6" w:rsidP="006A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CC6">
        <w:rPr>
          <w:rFonts w:ascii="Arial" w:eastAsia="Times New Roman" w:hAnsi="Arial" w:cs="Arial"/>
          <w:color w:val="000000"/>
          <w:lang w:eastAsia="pt-BR"/>
        </w:rPr>
        <w:t>c) diminui a energia dos reagentes. </w:t>
      </w:r>
    </w:p>
    <w:p w:rsidR="006A3CC6" w:rsidRPr="006A3CC6" w:rsidRDefault="006A3CC6" w:rsidP="006A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CC6">
        <w:rPr>
          <w:rFonts w:ascii="Arial" w:eastAsia="Times New Roman" w:hAnsi="Arial" w:cs="Arial"/>
          <w:color w:val="000000"/>
          <w:lang w:eastAsia="pt-BR"/>
        </w:rPr>
        <w:t>d) diminui a energia de ativação. </w:t>
      </w:r>
    </w:p>
    <w:p w:rsidR="006A3CC6" w:rsidRPr="006A3CC6" w:rsidRDefault="006A3CC6" w:rsidP="006A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CC6">
        <w:rPr>
          <w:rFonts w:ascii="Arial" w:eastAsia="Times New Roman" w:hAnsi="Arial" w:cs="Arial"/>
          <w:color w:val="000000"/>
          <w:lang w:eastAsia="pt-BR"/>
        </w:rPr>
        <w:t>e) diminui o valor do ∆H. </w:t>
      </w:r>
    </w:p>
    <w:p w:rsidR="006A3CC6" w:rsidRPr="006A3CC6" w:rsidRDefault="003D6CF9" w:rsidP="003D6C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6A3CC6" w:rsidRPr="006A3CC6">
        <w:rPr>
          <w:rFonts w:ascii="Arial" w:eastAsia="Times New Roman" w:hAnsi="Arial" w:cs="Arial"/>
          <w:color w:val="000000"/>
          <w:lang w:eastAsia="pt-BR"/>
        </w:rPr>
        <w:t>8) Uma reação química processa-se conforme o gráfico abaixo.</w:t>
      </w:r>
    </w:p>
    <w:p w:rsidR="006A3CC6" w:rsidRPr="006A3CC6" w:rsidRDefault="006A3CC6" w:rsidP="006A3C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CC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pt-BR"/>
        </w:rPr>
        <w:drawing>
          <wp:inline distT="0" distB="0" distL="0" distR="0">
            <wp:extent cx="3857625" cy="1285875"/>
            <wp:effectExtent l="0" t="0" r="9525" b="9525"/>
            <wp:docPr id="5" name="Picture 5" descr="https://lh7-rt.googleusercontent.com/docsz/AD_4nXdNyK0UbJDIkT32h2RiFLmFcyahlMq8Wt3n1F_5tTs4ld3rJfN63N3jPsS1GQ7ZgV04JoaIbu3PMiKO8nEtPh958lRgcHBgy7wdTAZrlVHB8CrHISxdIH_TOu34_DlathcSEKx71g?key=DQFkVUUjKhNBlk_avMwC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7-rt.googleusercontent.com/docsz/AD_4nXdNyK0UbJDIkT32h2RiFLmFcyahlMq8Wt3n1F_5tTs4ld3rJfN63N3jPsS1GQ7ZgV04JoaIbu3PMiKO8nEtPh958lRgcHBgy7wdTAZrlVHB8CrHISxdIH_TOu34_DlathcSEKx71g?key=DQFkVUUjKhNBlk_avMwCw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CC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A3CC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A3CC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A3CC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A3CC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A3CC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6A3CC6" w:rsidRPr="006A3CC6" w:rsidRDefault="006A3CC6" w:rsidP="006A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CC6">
        <w:rPr>
          <w:rFonts w:ascii="Arial" w:eastAsia="Times New Roman" w:hAnsi="Arial" w:cs="Arial"/>
          <w:color w:val="000000"/>
          <w:lang w:eastAsia="pt-BR"/>
        </w:rPr>
        <w:t>É incorreto afirmar que: </w:t>
      </w:r>
    </w:p>
    <w:p w:rsidR="006A3CC6" w:rsidRPr="006A3CC6" w:rsidRDefault="006A3CC6" w:rsidP="006A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CC6">
        <w:rPr>
          <w:rFonts w:ascii="Arial" w:eastAsia="Times New Roman" w:hAnsi="Arial" w:cs="Arial"/>
          <w:color w:val="000000"/>
          <w:lang w:eastAsia="pt-BR"/>
        </w:rPr>
        <w:t>a) a passagem I é endotérmica. </w:t>
      </w:r>
    </w:p>
    <w:p w:rsidR="006A3CC6" w:rsidRPr="006A3CC6" w:rsidRDefault="006A3CC6" w:rsidP="006A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CC6">
        <w:rPr>
          <w:rFonts w:ascii="Arial" w:eastAsia="Times New Roman" w:hAnsi="Arial" w:cs="Arial"/>
          <w:color w:val="000000"/>
          <w:lang w:eastAsia="pt-BR"/>
        </w:rPr>
        <w:t>b) a passagem II envolve a menor energia de ativação. </w:t>
      </w:r>
    </w:p>
    <w:p w:rsidR="006A3CC6" w:rsidRPr="006A3CC6" w:rsidRDefault="006A3CC6" w:rsidP="006A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CC6">
        <w:rPr>
          <w:rFonts w:ascii="Arial" w:eastAsia="Times New Roman" w:hAnsi="Arial" w:cs="Arial"/>
          <w:color w:val="000000"/>
          <w:lang w:eastAsia="pt-BR"/>
        </w:rPr>
        <w:t>c) a passagem III é a mais lenta. </w:t>
      </w:r>
    </w:p>
    <w:p w:rsidR="006A3CC6" w:rsidRPr="006A3CC6" w:rsidRDefault="006A3CC6" w:rsidP="006A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CC6">
        <w:rPr>
          <w:rFonts w:ascii="Arial" w:eastAsia="Times New Roman" w:hAnsi="Arial" w:cs="Arial"/>
          <w:color w:val="000000"/>
          <w:lang w:eastAsia="pt-BR"/>
        </w:rPr>
        <w:t>d) III libera mais calor do que II. </w:t>
      </w:r>
    </w:p>
    <w:p w:rsidR="006A3CC6" w:rsidRPr="006A3CC6" w:rsidRDefault="006A3CC6" w:rsidP="006A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CC6">
        <w:rPr>
          <w:rFonts w:ascii="Arial" w:eastAsia="Times New Roman" w:hAnsi="Arial" w:cs="Arial"/>
          <w:color w:val="000000"/>
          <w:lang w:eastAsia="pt-BR"/>
        </w:rPr>
        <w:t>e) a reação se processa em etapas. </w:t>
      </w:r>
    </w:p>
    <w:p w:rsidR="006A3CC6" w:rsidRPr="006A3CC6" w:rsidRDefault="006A3CC6" w:rsidP="006A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3CC6" w:rsidRPr="006A3CC6" w:rsidRDefault="006A3CC6" w:rsidP="006A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CC6">
        <w:rPr>
          <w:rFonts w:ascii="Arial" w:eastAsia="Times New Roman" w:hAnsi="Arial" w:cs="Arial"/>
          <w:color w:val="000000"/>
          <w:lang w:eastAsia="pt-BR"/>
        </w:rPr>
        <w:t>9) Sobre catalisadores, são feitas as quatro afirmações seguintes. </w:t>
      </w:r>
    </w:p>
    <w:p w:rsidR="006A3CC6" w:rsidRPr="006A3CC6" w:rsidRDefault="006A3CC6" w:rsidP="006A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3CC6" w:rsidRPr="006A3CC6" w:rsidRDefault="006A3CC6" w:rsidP="006A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CC6">
        <w:rPr>
          <w:rFonts w:ascii="Arial" w:eastAsia="Times New Roman" w:hAnsi="Arial" w:cs="Arial"/>
          <w:color w:val="000000"/>
          <w:lang w:eastAsia="pt-BR"/>
        </w:rPr>
        <w:t>I- São substâncias que aumentam a velocidade de uma reação. </w:t>
      </w:r>
    </w:p>
    <w:p w:rsidR="006A3CC6" w:rsidRPr="006A3CC6" w:rsidRDefault="006A3CC6" w:rsidP="006A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CC6">
        <w:rPr>
          <w:rFonts w:ascii="Arial" w:eastAsia="Times New Roman" w:hAnsi="Arial" w:cs="Arial"/>
          <w:color w:val="000000"/>
          <w:lang w:eastAsia="pt-BR"/>
        </w:rPr>
        <w:t>II- Reduzem a energia de ativação da reação. </w:t>
      </w:r>
    </w:p>
    <w:p w:rsidR="006A3CC6" w:rsidRPr="006A3CC6" w:rsidRDefault="006A3CC6" w:rsidP="006A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CC6">
        <w:rPr>
          <w:rFonts w:ascii="Arial" w:eastAsia="Times New Roman" w:hAnsi="Arial" w:cs="Arial"/>
          <w:color w:val="000000"/>
          <w:lang w:eastAsia="pt-BR"/>
        </w:rPr>
        <w:t>III- As reações nas quais atuam não ocorreriam nas suas ausências. </w:t>
      </w:r>
    </w:p>
    <w:p w:rsidR="006A3CC6" w:rsidRPr="006A3CC6" w:rsidRDefault="006A3CC6" w:rsidP="006A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CC6">
        <w:rPr>
          <w:rFonts w:ascii="Arial" w:eastAsia="Times New Roman" w:hAnsi="Arial" w:cs="Arial"/>
          <w:color w:val="000000"/>
          <w:lang w:eastAsia="pt-BR"/>
        </w:rPr>
        <w:t>IV- Enzimas são catalisadores biológicos. </w:t>
      </w:r>
    </w:p>
    <w:p w:rsidR="006A3CC6" w:rsidRPr="006A3CC6" w:rsidRDefault="006A3CC6" w:rsidP="006A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3CC6" w:rsidRPr="006A3CC6" w:rsidRDefault="006A3CC6" w:rsidP="006A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CC6">
        <w:rPr>
          <w:rFonts w:ascii="Arial" w:eastAsia="Times New Roman" w:hAnsi="Arial" w:cs="Arial"/>
          <w:color w:val="000000"/>
          <w:lang w:eastAsia="pt-BR"/>
        </w:rPr>
        <w:t>Dentre estas afirmações, estão corretas, apenas: </w:t>
      </w:r>
    </w:p>
    <w:p w:rsidR="006A3CC6" w:rsidRPr="006A3CC6" w:rsidRDefault="006A3CC6" w:rsidP="006A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CC6">
        <w:rPr>
          <w:rFonts w:ascii="Arial" w:eastAsia="Times New Roman" w:hAnsi="Arial" w:cs="Arial"/>
          <w:color w:val="000000"/>
          <w:lang w:eastAsia="pt-BR"/>
        </w:rPr>
        <w:t>a) I e II. </w:t>
      </w:r>
    </w:p>
    <w:p w:rsidR="006A3CC6" w:rsidRPr="006A3CC6" w:rsidRDefault="006A3CC6" w:rsidP="006A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CC6">
        <w:rPr>
          <w:rFonts w:ascii="Arial" w:eastAsia="Times New Roman" w:hAnsi="Arial" w:cs="Arial"/>
          <w:color w:val="000000"/>
          <w:lang w:eastAsia="pt-BR"/>
        </w:rPr>
        <w:t>b) II e III. </w:t>
      </w:r>
    </w:p>
    <w:p w:rsidR="006A3CC6" w:rsidRPr="006A3CC6" w:rsidRDefault="006A3CC6" w:rsidP="006A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CC6">
        <w:rPr>
          <w:rFonts w:ascii="Arial" w:eastAsia="Times New Roman" w:hAnsi="Arial" w:cs="Arial"/>
          <w:color w:val="000000"/>
          <w:lang w:eastAsia="pt-BR"/>
        </w:rPr>
        <w:t>c) I, II e III. </w:t>
      </w:r>
    </w:p>
    <w:p w:rsidR="006A3CC6" w:rsidRPr="006A3CC6" w:rsidRDefault="006A3CC6" w:rsidP="006A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CC6">
        <w:rPr>
          <w:rFonts w:ascii="Arial" w:eastAsia="Times New Roman" w:hAnsi="Arial" w:cs="Arial"/>
          <w:color w:val="000000"/>
          <w:lang w:eastAsia="pt-BR"/>
        </w:rPr>
        <w:t>d) I, II e IV. </w:t>
      </w:r>
    </w:p>
    <w:p w:rsidR="006A3CC6" w:rsidRPr="006A3CC6" w:rsidRDefault="006A3CC6" w:rsidP="006A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CC6">
        <w:rPr>
          <w:rFonts w:ascii="Arial" w:eastAsia="Times New Roman" w:hAnsi="Arial" w:cs="Arial"/>
          <w:color w:val="000000"/>
          <w:lang w:eastAsia="pt-BR"/>
        </w:rPr>
        <w:t>e) II, III e IV.</w:t>
      </w:r>
    </w:p>
    <w:p w:rsidR="006A3CC6" w:rsidRPr="006A3CC6" w:rsidRDefault="006A3CC6" w:rsidP="006A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3CC6" w:rsidRPr="006A3CC6" w:rsidRDefault="003D6CF9" w:rsidP="006A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1</w:t>
      </w:r>
      <w:r w:rsidR="006A3CC6" w:rsidRPr="006A3CC6">
        <w:rPr>
          <w:rFonts w:ascii="Arial" w:eastAsia="Times New Roman" w:hAnsi="Arial" w:cs="Arial"/>
          <w:color w:val="000000"/>
          <w:lang w:eastAsia="pt-BR"/>
        </w:rPr>
        <w:t>0) Considere as duas fogueiras representadas abaixo, feitas, lado a lado, com o mesmo tipo e quantidade de lenha.</w:t>
      </w:r>
      <w:r w:rsidR="006A3CC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pt-BR"/>
        </w:rPr>
        <w:drawing>
          <wp:inline distT="0" distB="0" distL="0" distR="0" wp14:anchorId="71A08919" wp14:editId="36B87E85">
            <wp:extent cx="3324225" cy="1438275"/>
            <wp:effectExtent l="0" t="0" r="9525" b="9525"/>
            <wp:docPr id="4" name="Picture 4" descr="https://lh7-rt.googleusercontent.com/docsz/AD_4nXc_5GyS9-UZteNhKu8_vb9A2ZxMNaHhAX8U7jFNMsve6kJhec6jmyaPTFBLbcqITY-Olw1FN3MnaBJFOh4Nm_ihX7Et61OGewHVi-x9TWyyLSqOEPJZcZbqsq_fnjYX2EkB_KP0xg?key=DQFkVUUjKhNBlk_avMwC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7-rt.googleusercontent.com/docsz/AD_4nXc_5GyS9-UZteNhKu8_vb9A2ZxMNaHhAX8U7jFNMsve6kJhec6jmyaPTFBLbcqITY-Olw1FN3MnaBJFOh4Nm_ihX7Et61OGewHVi-x9TWyyLSqOEPJZcZbqsq_fnjYX2EkB_KP0xg?key=DQFkVUUjKhNBlk_avMwCw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CC6" w:rsidRPr="006A3CC6" w:rsidRDefault="006A3CC6" w:rsidP="006A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CC6">
        <w:rPr>
          <w:rFonts w:ascii="Arial" w:eastAsia="Times New Roman" w:hAnsi="Arial" w:cs="Arial"/>
          <w:color w:val="000000"/>
          <w:lang w:eastAsia="pt-BR"/>
        </w:rPr>
        <w:t>A rapidez da combustão da lenha será: </w:t>
      </w:r>
    </w:p>
    <w:p w:rsidR="006A3CC6" w:rsidRPr="006A3CC6" w:rsidRDefault="006A3CC6" w:rsidP="006A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CC6">
        <w:rPr>
          <w:rFonts w:ascii="Arial" w:eastAsia="Times New Roman" w:hAnsi="Arial" w:cs="Arial"/>
          <w:color w:val="000000"/>
          <w:lang w:eastAsia="pt-BR"/>
        </w:rPr>
        <w:t>a) maior na fogueira 1, pois a superfície de contato com o ar é maior. </w:t>
      </w:r>
    </w:p>
    <w:p w:rsidR="006A3CC6" w:rsidRPr="006A3CC6" w:rsidRDefault="006A3CC6" w:rsidP="006A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CC6">
        <w:rPr>
          <w:rFonts w:ascii="Arial" w:eastAsia="Times New Roman" w:hAnsi="Arial" w:cs="Arial"/>
          <w:color w:val="000000"/>
          <w:lang w:eastAsia="pt-BR"/>
        </w:rPr>
        <w:t>b) maior na fogueira 1, pois a lenha está mais compactada, o que evita a vaporização de componentes voláteis. </w:t>
      </w:r>
    </w:p>
    <w:p w:rsidR="006A3CC6" w:rsidRPr="006A3CC6" w:rsidRDefault="006A3CC6" w:rsidP="006A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CC6">
        <w:rPr>
          <w:rFonts w:ascii="Arial" w:eastAsia="Times New Roman" w:hAnsi="Arial" w:cs="Arial"/>
          <w:color w:val="000000"/>
          <w:lang w:eastAsia="pt-BR"/>
        </w:rPr>
        <w:t>c) igual nas duas fogueiras, uma vez que a quantidade de lenha é a mesma e estão no mesmo ambiente. </w:t>
      </w:r>
    </w:p>
    <w:p w:rsidR="006A3CC6" w:rsidRPr="006A3CC6" w:rsidRDefault="006A3CC6" w:rsidP="006A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CC6">
        <w:rPr>
          <w:rFonts w:ascii="Arial" w:eastAsia="Times New Roman" w:hAnsi="Arial" w:cs="Arial"/>
          <w:color w:val="000000"/>
          <w:lang w:eastAsia="pt-BR"/>
        </w:rPr>
        <w:t>d) maior na fogueira 2, pois a lenha está menos compactada, o que permite maior retenção de calor pela madeira. </w:t>
      </w:r>
    </w:p>
    <w:p w:rsidR="006A3CC6" w:rsidRPr="006A3CC6" w:rsidRDefault="006A3CC6" w:rsidP="006A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CC6">
        <w:rPr>
          <w:rFonts w:ascii="Arial" w:eastAsia="Times New Roman" w:hAnsi="Arial" w:cs="Arial"/>
          <w:color w:val="000000"/>
          <w:lang w:eastAsia="pt-BR"/>
        </w:rPr>
        <w:t>e) maior na fogueira 2, pois a superfície de contato com o ar é maior.</w:t>
      </w:r>
    </w:p>
    <w:p w:rsidR="006A3CC6" w:rsidRPr="006A3CC6" w:rsidRDefault="006A3CC6" w:rsidP="006A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3CC6" w:rsidRDefault="006A3CC6">
      <w:bookmarkStart w:id="0" w:name="_GoBack"/>
      <w:bookmarkEnd w:id="0"/>
    </w:p>
    <w:sectPr w:rsidR="006A3C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F14FF"/>
    <w:multiLevelType w:val="hybridMultilevel"/>
    <w:tmpl w:val="4756FC84"/>
    <w:lvl w:ilvl="0" w:tplc="6818B81A">
      <w:start w:val="1"/>
      <w:numFmt w:val="upperRoman"/>
      <w:lvlText w:val="%1."/>
      <w:lvlJc w:val="right"/>
      <w:pPr>
        <w:tabs>
          <w:tab w:val="num" w:pos="567"/>
        </w:tabs>
        <w:ind w:left="567" w:hanging="283"/>
      </w:pPr>
      <w:rPr>
        <w:rFonts w:ascii="Bookman Old Style" w:hAnsi="Bookman Old Style" w:cs="Times New Roman" w:hint="default"/>
        <w:b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C6"/>
    <w:rsid w:val="0008696E"/>
    <w:rsid w:val="00254CE0"/>
    <w:rsid w:val="002F6B83"/>
    <w:rsid w:val="003D6CF9"/>
    <w:rsid w:val="006A3CC6"/>
    <w:rsid w:val="00D9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3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DefaultParagraphFont"/>
    <w:rsid w:val="006A3CC6"/>
  </w:style>
  <w:style w:type="paragraph" w:styleId="BalloonText">
    <w:name w:val="Balloon Text"/>
    <w:basedOn w:val="Normal"/>
    <w:link w:val="BalloonTextChar"/>
    <w:uiPriority w:val="99"/>
    <w:semiHidden/>
    <w:unhideWhenUsed/>
    <w:rsid w:val="006A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C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3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DefaultParagraphFont"/>
    <w:rsid w:val="006A3CC6"/>
  </w:style>
  <w:style w:type="paragraph" w:styleId="BalloonText">
    <w:name w:val="Balloon Text"/>
    <w:basedOn w:val="Normal"/>
    <w:link w:val="BalloonTextChar"/>
    <w:uiPriority w:val="99"/>
    <w:semiHidden/>
    <w:unhideWhenUsed/>
    <w:rsid w:val="006A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2025-09-09T18:32:00Z</dcterms:created>
  <dcterms:modified xsi:type="dcterms:W3CDTF">2025-09-09T18:32:00Z</dcterms:modified>
</cp:coreProperties>
</file>